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jc w:val="center"/>
      </w:pPr>
      <w:r>
        <w:rPr>
          <w:rFonts w:ascii="Calibri" w:cs="Calibri" w:eastAsia="Calibri" w:hAnsi="Calibri"/>
          <w:b/>
          <w:bCs/>
          <w:color w:val="1F4E79"/>
          <w:sz w:val="48"/>
          <w:szCs w:val="48"/>
        </w:rPr>
        <w:t xml:space="preserve">DOSSIER D'ANALYSE FONCTIONNELLE</w:t>
      </w:r>
    </w:p>
    <w:p>
      <w:pPr>
        <w:spacing w:before="120"/>
        <w:jc w:val="center"/>
      </w:pPr>
      <w:r>
        <w:rPr>
          <w:rFonts w:ascii="Calibri" w:cs="Calibri" w:eastAsia="Calibri" w:hAnsi="Calibri"/>
          <w:b/>
          <w:bCs/>
          <w:color w:val="2E74B5"/>
          <w:sz w:val="56"/>
          <w:szCs w:val="56"/>
        </w:rPr>
        <w:t xml:space="preserve">MVP1</w:t>
      </w:r>
    </w:p>
    <w:p>
      <w:pPr>
        <w:spacing w:before="240"/>
        <w:jc w:val="center"/>
      </w:pPr>
      <w:r>
        <w:rPr>
          <w:rFonts w:ascii="Calibri" w:cs="Calibri" w:eastAsia="Calibri" w:hAnsi="Calibri"/>
          <w:color w:val="595959"/>
          <w:sz w:val="28"/>
          <w:szCs w:val="28"/>
        </w:rPr>
        <w:t xml:space="preserve">Plateforme matrimoniale de confiance</w:t>
      </w:r>
    </w:p>
    <w:p>
      <w:pPr>
        <w:spacing w:before="40"/>
        <w:jc w:val="center"/>
      </w:pPr>
      <w:r>
        <w:rPr>
          <w:rFonts w:ascii="Calibri" w:cs="Calibri" w:eastAsia="Calibri" w:hAnsi="Calibri"/>
          <w:i/>
          <w:iCs/>
          <w:color w:val="595959"/>
          <w:sz w:val="28"/>
          <w:szCs w:val="28"/>
        </w:rPr>
        <w:t xml:space="preserve">inspirée de la Khetaba marocaine</w:t>
      </w:r>
    </w:p>
    <w:p>
      <w:pPr>
        <w:spacing w:before="1400"/>
        <w:jc w:val="center"/>
      </w:pPr>
      <w:r>
        <w:rPr>
          <w:rFonts w:ascii="Calibri" w:cs="Calibri" w:eastAsia="Calibri" w:hAnsi="Calibri"/>
          <w:color w:val="333333"/>
          <w:sz w:val="22"/>
          <w:szCs w:val="22"/>
        </w:rPr>
        <w:t xml:space="preserve">Product Management / Business Analysis</w:t>
      </w:r>
    </w:p>
    <w:p>
      <w:pPr>
        <w:spacing w:before="60"/>
        <w:jc w:val="center"/>
      </w:pPr>
      <w:r>
        <w:rPr>
          <w:rFonts w:ascii="Calibri" w:cs="Calibri" w:eastAsia="Calibri" w:hAnsi="Calibri"/>
          <w:color w:val="595959"/>
          <w:sz w:val="20"/>
          <w:szCs w:val="20"/>
        </w:rPr>
        <w:t xml:space="preserve">Version 1.0 — 9 août 2026</w:t>
      </w:r>
    </w:p>
    <w:p>
      <w:r>
        <w:br w:type="page"/>
      </w:r>
    </w:p>
    <w:p>
      <w:pPr>
        <w:spacing w:after="160"/>
      </w:pPr>
      <w:r>
        <w:rPr>
          <w:rFonts w:ascii="Calibri" w:cs="Calibri" w:eastAsia="Calibri" w:hAnsi="Calibri"/>
          <w:b/>
          <w:bCs/>
          <w:color w:val="1F4E79"/>
          <w:sz w:val="32"/>
          <w:szCs w:val="32"/>
        </w:rPr>
        <w:t xml:space="preserve">Table des matières</w:t>
      </w:r>
    </w:p>
    <w:sdt>
      <w:sdtPr>
        <w:alias w:val="Sommaire"/>
      </w:sdtPr>
      <w:sdtContent>
        <w:p>
          <w:r>
            <w:fldChar w:fldCharType="begin" w:dirty="true"/>
            <w:instrText xml:space="preserve">TOC \h \o "1-3"</w:instrText>
            <w:fldChar w:fldCharType="separate"/>
          </w:r>
        </w:p>
        <w:p>
          <w:r>
            <w:fldChar w:fldCharType="end"/>
          </w:r>
        </w:p>
      </w:sdtContent>
    </w:sdt>
    <w:p>
      <w:r>
        <w:br w:type="page"/>
      </w:r>
    </w:p>
    <w:p>
      <w:pPr>
        <w:pStyle w:val="Title"/>
        <w:spacing w:after="120" w:before="240"/>
      </w:pPr>
      <w:r>
        <w:rPr>
          <w:rFonts w:ascii="Calibri" w:cs="Calibri" w:eastAsia="Calibri" w:hAnsi="Calibri"/>
          <w:b/>
          <w:bCs/>
          <w:color w:val="1F4E79"/>
          <w:sz w:val="40"/>
          <w:szCs w:val="40"/>
        </w:rPr>
        <w:t xml:space="preserve">Dossier d'Analyse Fonctionnelle — MVP1</w:t>
      </w:r>
    </w:p>
    <w:p>
      <w:pPr>
        <w:pStyle w:val="Heading1"/>
        <w:pBdr>
          <w:bottom w:val="single" w:color="1F4E79" w:sz="6" w:space="4"/>
        </w:pBdr>
        <w:spacing w:after="120" w:before="280"/>
      </w:pPr>
      <w:r>
        <w:rPr>
          <w:rFonts w:ascii="Calibri" w:cs="Calibri" w:eastAsia="Calibri" w:hAnsi="Calibri"/>
          <w:b/>
          <w:bCs/>
          <w:color w:val="1F4E79"/>
          <w:sz w:val="30"/>
          <w:szCs w:val="30"/>
        </w:rPr>
        <w:t xml:space="preserve">Plateforme matrimoniale de confiance inspirée de la Khetaba marocaine</w:t>
      </w:r>
    </w:p>
    <w:p>
      <w:pPr>
        <w:spacing w:after="100"/>
        <w:jc w:val="both"/>
      </w:pPr>
      <w:r>
        <w:rPr>
          <w:rFonts w:ascii="Calibri" w:cs="Calibri" w:eastAsia="Calibri" w:hAnsi="Calibri"/>
          <w:b/>
          <w:bCs/>
        </w:rPr>
        <w:t xml:space="preserve">Nom de code produit :</w:t>
      </w:r>
      <w:r>
        <w:rPr>
          <w:rFonts w:ascii="Calibri" w:cs="Calibri" w:eastAsia="Calibri" w:hAnsi="Calibri"/>
        </w:rPr>
        <w:t xml:space="preserve"> </w:t>
      </w:r>
      <w:r>
        <w:rPr>
          <w:rFonts w:ascii="Calibri" w:cs="Calibri" w:eastAsia="Calibri" w:hAnsi="Calibri"/>
          <w:i/>
          <w:iCs/>
        </w:rPr>
        <w:t xml:space="preserve">(à définir — pistes : « Khtoba », « Amana », « Wsila », « Nseeb »)</w:t>
      </w:r>
    </w:p>
    <w:p>
      <w:pPr>
        <w:spacing w:after="100"/>
        <w:jc w:val="both"/>
      </w:pPr>
      <w:r>
        <w:rPr>
          <w:rFonts w:ascii="Calibri" w:cs="Calibri" w:eastAsia="Calibri" w:hAnsi="Calibri"/>
          <w:b/>
          <w:bCs/>
        </w:rPr>
        <w:t xml:space="preserve">Version du document :</w:t>
      </w:r>
      <w:r>
        <w:rPr>
          <w:rFonts w:ascii="Calibri" w:cs="Calibri" w:eastAsia="Calibri" w:hAnsi="Calibri"/>
        </w:rPr>
        <w:t xml:space="preserve"> 1.0</w:t>
      </w:r>
    </w:p>
    <w:p>
      <w:pPr>
        <w:spacing w:after="100"/>
        <w:jc w:val="both"/>
      </w:pPr>
      <w:r>
        <w:rPr>
          <w:rFonts w:ascii="Calibri" w:cs="Calibri" w:eastAsia="Calibri" w:hAnsi="Calibri"/>
          <w:b/>
          <w:bCs/>
        </w:rPr>
        <w:t xml:space="preserve">Date :</w:t>
      </w:r>
      <w:r>
        <w:rPr>
          <w:rFonts w:ascii="Calibri" w:cs="Calibri" w:eastAsia="Calibri" w:hAnsi="Calibri"/>
        </w:rPr>
        <w:t xml:space="preserve"> 9 août 2026</w:t>
      </w:r>
    </w:p>
    <w:p>
      <w:pPr>
        <w:spacing w:after="100"/>
        <w:jc w:val="both"/>
      </w:pPr>
      <w:r>
        <w:rPr>
          <w:rFonts w:ascii="Calibri" w:cs="Calibri" w:eastAsia="Calibri" w:hAnsi="Calibri"/>
          <w:b/>
          <w:bCs/>
        </w:rPr>
        <w:t xml:space="preserve">Auteur :</w:t>
      </w:r>
      <w:r>
        <w:rPr>
          <w:rFonts w:ascii="Calibri" w:cs="Calibri" w:eastAsia="Calibri" w:hAnsi="Calibri"/>
        </w:rPr>
        <w:t xml:space="preserve"> Product Management / Business Analysis</w:t>
      </w:r>
    </w:p>
    <w:p>
      <w:pPr>
        <w:spacing w:after="100"/>
        <w:jc w:val="both"/>
      </w:pPr>
      <w:r>
        <w:rPr>
          <w:rFonts w:ascii="Calibri" w:cs="Calibri" w:eastAsia="Calibri" w:hAnsi="Calibri"/>
          <w:b/>
          <w:bCs/>
        </w:rPr>
        <w:t xml:space="preserve">Statut :</w:t>
      </w:r>
      <w:r>
        <w:rPr>
          <w:rFonts w:ascii="Calibri" w:cs="Calibri" w:eastAsia="Calibri" w:hAnsi="Calibri"/>
        </w:rPr>
        <w:t xml:space="preserve"> Draft pour validation avant phase UX/UI → Architecture → Backlog → Dev MVP1</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 Préambule — Challenge critique du concept (à lire avant tout)</w:t>
      </w:r>
    </w:p>
    <w:p>
      <w:pPr>
        <w:spacing w:after="100"/>
        <w:jc w:val="both"/>
      </w:pPr>
      <w:r>
        <w:rPr>
          <w:rFonts w:ascii="Calibri" w:cs="Calibri" w:eastAsia="Calibri" w:hAnsi="Calibri"/>
          <w:i/>
          <w:iCs/>
        </w:rPr>
        <w:t xml:space="preserve">Cette section n'est pas de la complaisance. Comme demandé (§33), elle challenge le concept avant de dérouler le dossier. Si ces points ne sont pas traités, le produit échouera quelle que soit la qualité d'exécution.</w:t>
      </w:r>
    </w:p>
    <w:p>
      <w:pPr>
        <w:pStyle w:val="Heading2"/>
        <w:spacing w:after="80" w:before="200"/>
      </w:pPr>
      <w:r>
        <w:rPr>
          <w:rFonts w:ascii="Calibri" w:cs="Calibri" w:eastAsia="Calibri" w:hAnsi="Calibri"/>
          <w:b/>
          <w:bCs/>
          <w:color w:val="2E74B5"/>
          <w:sz w:val="24"/>
          <w:szCs w:val="24"/>
        </w:rPr>
        <w:t xml:space="preserve">Les 5 risques mortels du concept</w:t>
      </w:r>
    </w:p>
    <w:p>
      <w:pPr>
        <w:spacing w:after="100"/>
        <w:jc w:val="both"/>
      </w:pPr>
      <w:r>
        <w:rPr>
          <w:rFonts w:ascii="Calibri" w:cs="Calibri" w:eastAsia="Calibri" w:hAnsi="Calibri"/>
          <w:b/>
          <w:bCs/>
        </w:rPr>
        <w:t xml:space="preserve">1. Le paradoxe du démarrage à froid (cold start) est ici plus violent que sur une app de dating classique.</w:t>
      </w:r>
    </w:p>
    <w:p>
      <w:pPr>
        <w:spacing w:after="100"/>
        <w:jc w:val="both"/>
      </w:pPr>
      <w:r>
        <w:rPr>
          <w:rFonts w:ascii="Calibri" w:cs="Calibri" w:eastAsia="Calibri" w:hAnsi="Calibri"/>
        </w:rPr>
        <w:t xml:space="preserve">Une app matrimoniale « peu de profils mais très compatibles » n'a de valeur QUE si le pool de profils est suffisamment dense pour que le matching trouve réellement des correspondances. Or votre proposition de valeur (« 3 profils ultra-compatibles ») exige un bassin large </w:t>
      </w:r>
      <w:r>
        <w:rPr>
          <w:rFonts w:ascii="Calibri" w:cs="Calibri" w:eastAsia="Calibri" w:hAnsi="Calibri"/>
          <w:i/>
          <w:iCs/>
        </w:rPr>
        <w:t xml:space="preserve">dès le départ</w:t>
      </w:r>
      <w:r>
        <w:rPr>
          <w:rFonts w:ascii="Calibri" w:cs="Calibri" w:eastAsia="Calibri" w:hAnsi="Calibri"/>
        </w:rPr>
        <w:t xml:space="preserve">. C'est contradictoire : au lancement vous aurez 200 profils dans une ville, dont peut-être 4 femmes de 28-32 ans à Casablanca cherchant un profil donné. Le matching « intelligent » ne pourra rien proposer. </w:t>
      </w:r>
      <w:r>
        <w:rPr>
          <w:rFonts w:ascii="Calibri" w:cs="Calibri" w:eastAsia="Calibri" w:hAnsi="Calibri"/>
          <w:b/>
          <w:bCs/>
        </w:rPr>
        <w:t xml:space="preserve">Mitigation obligatoire :</w:t>
      </w:r>
      <w:r>
        <w:rPr>
          <w:rFonts w:ascii="Calibri" w:cs="Calibri" w:eastAsia="Calibri" w:hAnsi="Calibri"/>
        </w:rPr>
        <w:t xml:space="preserve"> lancer sur une niche géographique + démographique ultra-concentrée (ex. Marocains de Belgique/France 27-38 ans), et non « le Maroc et la diaspora ». Densité &gt; couverture.</w:t>
      </w:r>
    </w:p>
    <w:p>
      <w:pPr>
        <w:spacing w:after="100"/>
        <w:jc w:val="both"/>
      </w:pPr>
      <w:r>
        <w:rPr>
          <w:rFonts w:ascii="Calibri" w:cs="Calibri" w:eastAsia="Calibri" w:hAnsi="Calibri"/>
          <w:b/>
          <w:bCs/>
        </w:rPr>
        <w:t xml:space="preserve">2. La barrière de vérification d'identité forte VA réduire drastiquement le taux de conversion à l'inscription.</w:t>
      </w:r>
    </w:p>
    <w:p>
      <w:pPr>
        <w:spacing w:after="100"/>
        <w:jc w:val="both"/>
      </w:pPr>
      <w:r>
        <w:rPr>
          <w:rFonts w:ascii="Calibri" w:cs="Calibri" w:eastAsia="Calibri" w:hAnsi="Calibri"/>
        </w:rPr>
        <w:t xml:space="preserve">Demander une pièce d'identité + selfie vidéo + liveness AVANT de laisser voir quoi que ce soit fera fuir 60-80 % des inscrits (benchmarks KYC fintech). L'hypothèse H1 (« les utilisateurs acceptent une vérification forte ») est </w:t>
      </w:r>
      <w:r>
        <w:rPr>
          <w:rFonts w:ascii="Calibri" w:cs="Calibri" w:eastAsia="Calibri" w:hAnsi="Calibri"/>
          <w:i/>
          <w:iCs/>
        </w:rPr>
        <w:t xml:space="preserve">l'hypothèse la plus risquée du produit</w:t>
      </w:r>
      <w:r>
        <w:rPr>
          <w:rFonts w:ascii="Calibri" w:cs="Calibri" w:eastAsia="Calibri" w:hAnsi="Calibri"/>
        </w:rPr>
        <w:t xml:space="preserve">. </w:t>
      </w:r>
      <w:r>
        <w:rPr>
          <w:rFonts w:ascii="Calibri" w:cs="Calibri" w:eastAsia="Calibri" w:hAnsi="Calibri"/>
          <w:b/>
          <w:bCs/>
        </w:rPr>
        <w:t xml:space="preserve">Recommandation :</w:t>
      </w:r>
      <w:r>
        <w:rPr>
          <w:rFonts w:ascii="Calibri" w:cs="Calibri" w:eastAsia="Calibri" w:hAnsi="Calibri"/>
        </w:rPr>
        <w:t xml:space="preserve"> ne pas imposer la vérification identité en amont. La rendre progressive et </w:t>
      </w:r>
      <w:r>
        <w:rPr>
          <w:rFonts w:ascii="Calibri" w:cs="Calibri" w:eastAsia="Calibri" w:hAnsi="Calibri"/>
          <w:i/>
          <w:iCs/>
        </w:rPr>
        <w:t xml:space="preserve">contextuelle</w:t>
      </w:r>
      <w:r>
        <w:rPr>
          <w:rFonts w:ascii="Calibri" w:cs="Calibri" w:eastAsia="Calibri" w:hAnsi="Calibri"/>
        </w:rPr>
        <w:t xml:space="preserve"> — on peut créer son profil et explorer, mais on ne peut </w:t>
      </w:r>
      <w:r>
        <w:rPr>
          <w:rFonts w:ascii="Calibri" w:cs="Calibri" w:eastAsia="Calibri" w:hAnsi="Calibri"/>
          <w:b/>
          <w:bCs/>
        </w:rPr>
        <w:t xml:space="preserve">pas être proposé ni contacter</w:t>
      </w:r>
      <w:r>
        <w:rPr>
          <w:rFonts w:ascii="Calibri" w:cs="Calibri" w:eastAsia="Calibri" w:hAnsi="Calibri"/>
        </w:rPr>
        <w:t xml:space="preserve"> sans « Identité vérifiée ». La vérification devient une clé qui déverrouille de la valeur, pas un péage à l'entrée. (Voir §9 Parcours et §11 Trust.)</w:t>
      </w:r>
    </w:p>
    <w:p>
      <w:pPr>
        <w:spacing w:after="100"/>
        <w:jc w:val="both"/>
      </w:pPr>
      <w:r>
        <w:rPr>
          <w:rFonts w:ascii="Calibri" w:cs="Calibri" w:eastAsia="Calibri" w:hAnsi="Calibri"/>
          <w:b/>
          <w:bCs/>
        </w:rPr>
        <w:t xml:space="preserve">3. Le sujet CNDP / données biométriques est un risque juridique bloquant au Maroc, pas un détail RGPD.</w:t>
      </w:r>
    </w:p>
    <w:p>
      <w:pPr>
        <w:spacing w:after="100"/>
        <w:jc w:val="both"/>
      </w:pPr>
      <w:r>
        <w:rPr>
          <w:rFonts w:ascii="Calibri" w:cs="Calibri" w:eastAsia="Calibri" w:hAnsi="Calibri"/>
        </w:rPr>
        <w:t xml:space="preserve">Le traitement de données biométriques (liveness, reconnaissance faciale pour anti-deepfake) et le scoring de personnes relèvent d'une </w:t>
      </w:r>
      <w:r>
        <w:rPr>
          <w:rFonts w:ascii="Calibri" w:cs="Calibri" w:eastAsia="Calibri" w:hAnsi="Calibri"/>
          <w:b/>
          <w:bCs/>
        </w:rPr>
        <w:t xml:space="preserve">autorisation préalable de la CNDP</w:t>
      </w:r>
      <w:r>
        <w:rPr>
          <w:rFonts w:ascii="Calibri" w:cs="Calibri" w:eastAsia="Calibri" w:hAnsi="Calibri"/>
        </w:rPr>
        <w:t xml:space="preserve"> (loi 09-08), pas d'une simple déclaration. Un « Trust Score » sur des personnes physiques est juridiquement sensible. </w:t>
      </w:r>
      <w:r>
        <w:rPr>
          <w:rFonts w:ascii="Calibri" w:cs="Calibri" w:eastAsia="Calibri" w:hAnsi="Calibri"/>
          <w:b/>
          <w:bCs/>
        </w:rPr>
        <w:t xml:space="preserve">Recommandation MVP1 :</w:t>
      </w:r>
      <w:r>
        <w:rPr>
          <w:rFonts w:ascii="Calibri" w:cs="Calibri" w:eastAsia="Calibri" w:hAnsi="Calibri"/>
        </w:rPr>
        <w:t xml:space="preserve"> externaliser le KYC/liveness à un prestataire certifié (le prestataire porte une partie de la conformité biométrique) et NE PAS stocker les documents d'identité en clair côté produit — ne conserver qu'un statut « vérifié » + hash + référence prestataire. Consulter un juriste CNDP </w:t>
      </w:r>
      <w:r>
        <w:rPr>
          <w:rFonts w:ascii="Calibri" w:cs="Calibri" w:eastAsia="Calibri" w:hAnsi="Calibri"/>
          <w:i/>
          <w:iCs/>
        </w:rPr>
        <w:t xml:space="preserve">avant</w:t>
      </w:r>
      <w:r>
        <w:rPr>
          <w:rFonts w:ascii="Calibri" w:cs="Calibri" w:eastAsia="Calibri" w:hAnsi="Calibri"/>
        </w:rPr>
        <w:t xml:space="preserve"> le développement, pas après.</w:t>
      </w:r>
    </w:p>
    <w:p>
      <w:pPr>
        <w:spacing w:after="100"/>
        <w:jc w:val="both"/>
      </w:pPr>
      <w:r>
        <w:rPr>
          <w:rFonts w:ascii="Calibri" w:cs="Calibri" w:eastAsia="Calibri" w:hAnsi="Calibri"/>
          <w:b/>
          <w:bCs/>
        </w:rPr>
        <w:t xml:space="preserve">4. « Trust Score » visible = risque de dérive discriminatoire ET de gaming.</w:t>
      </w:r>
    </w:p>
    <w:p>
      <w:pPr>
        <w:spacing w:after="100"/>
        <w:jc w:val="both"/>
      </w:pPr>
      <w:r>
        <w:rPr>
          <w:rFonts w:ascii="Calibri" w:cs="Calibri" w:eastAsia="Calibri" w:hAnsi="Calibri"/>
        </w:rPr>
        <w:t xml:space="preserve">Un score affiché crée une hiérarchie sociale (les « bas scores » deviennent des parias), incite au gaming, et sera perçu comme une notation des personnes — culturellement explosif sur un sujet aussi intime que le mariage. </w:t>
      </w:r>
      <w:r>
        <w:rPr>
          <w:rFonts w:ascii="Calibri" w:cs="Calibri" w:eastAsia="Calibri" w:hAnsi="Calibri"/>
          <w:b/>
          <w:bCs/>
        </w:rPr>
        <w:t xml:space="preserve">Recommandation forte :</w:t>
      </w:r>
      <w:r>
        <w:rPr>
          <w:rFonts w:ascii="Calibri" w:cs="Calibri" w:eastAsia="Calibri" w:hAnsi="Calibri"/>
        </w:rPr>
        <w:t xml:space="preserve"> ne PAS afficher de score chiffré aux autres utilisateurs. Afficher un </w:t>
      </w:r>
      <w:r>
        <w:rPr>
          <w:rFonts w:ascii="Calibri" w:cs="Calibri" w:eastAsia="Calibri" w:hAnsi="Calibri"/>
          <w:b/>
          <w:bCs/>
        </w:rPr>
        <w:t xml:space="preserve">« Trust Passport » à badges</w:t>
      </w:r>
      <w:r>
        <w:rPr>
          <w:rFonts w:ascii="Calibri" w:cs="Calibri" w:eastAsia="Calibri" w:hAnsi="Calibri"/>
        </w:rPr>
        <w:t xml:space="preserve"> (Identité ✓, Téléphone ✓, Vidéo ✓, Référent ✓) — binaire, factuel, non hiérarchisant. Garder un score numérique interne uniquement pour la modération et le classement de matching. (Voir §11.)</w:t>
      </w:r>
    </w:p>
    <w:p>
      <w:pPr>
        <w:spacing w:after="100"/>
        <w:jc w:val="both"/>
      </w:pPr>
      <w:r>
        <w:rPr>
          <w:rFonts w:ascii="Calibri" w:cs="Calibri" w:eastAsia="Calibri" w:hAnsi="Calibri"/>
          <w:b/>
          <w:bCs/>
        </w:rPr>
        <w:t xml:space="preserve">5. Le risque « Tinder avec vérification » est réel et le vrai différenciateur n'est PAS la techno mais le RITUEL.</w:t>
      </w:r>
    </w:p>
    <w:p>
      <w:pPr>
        <w:spacing w:after="100"/>
        <w:jc w:val="both"/>
      </w:pPr>
      <w:r>
        <w:rPr>
          <w:rFonts w:ascii="Calibri" w:cs="Calibri" w:eastAsia="Calibri" w:hAnsi="Calibri"/>
        </w:rPr>
        <w:t xml:space="preserve">La vérification est copiable en 6 mois par un concurrent. Ce qui ne l'est pas : le </w:t>
      </w:r>
      <w:r>
        <w:rPr>
          <w:rFonts w:ascii="Calibri" w:cs="Calibri" w:eastAsia="Calibri" w:hAnsi="Calibri"/>
          <w:b/>
          <w:bCs/>
        </w:rPr>
        <w:t xml:space="preserve">parcours progressif orienté intention matrimoniale</w:t>
      </w:r>
      <w:r>
        <w:rPr>
          <w:rFonts w:ascii="Calibri" w:cs="Calibri" w:eastAsia="Calibri" w:hAnsi="Calibri"/>
        </w:rPr>
        <w:t xml:space="preserve"> (valeurs avant photo, mise en relation par paliers, implication possible d'un référent/famille) et la </w:t>
      </w:r>
      <w:r>
        <w:rPr>
          <w:rFonts w:ascii="Calibri" w:cs="Calibri" w:eastAsia="Calibri" w:hAnsi="Calibri"/>
          <w:b/>
          <w:bCs/>
        </w:rPr>
        <w:t xml:space="preserve">curation</w:t>
      </w:r>
      <w:r>
        <w:rPr>
          <w:rFonts w:ascii="Calibri" w:cs="Calibri" w:eastAsia="Calibri" w:hAnsi="Calibri"/>
        </w:rPr>
        <w:t xml:space="preserve"> (peu de profils, sérieux imposé par la friction). Le moat = friction assumée + rituel culturel + réputation de sérieux. Tout le produit doit protéger cet actif.</w:t>
      </w:r>
    </w:p>
    <w:p>
      <w:pPr>
        <w:pStyle w:val="Heading2"/>
        <w:spacing w:after="80" w:before="200"/>
      </w:pPr>
      <w:r>
        <w:rPr>
          <w:rFonts w:ascii="Calibri" w:cs="Calibri" w:eastAsia="Calibri" w:hAnsi="Calibri"/>
          <w:b/>
          <w:bCs/>
          <w:color w:val="2E74B5"/>
          <w:sz w:val="24"/>
          <w:szCs w:val="24"/>
        </w:rPr>
        <w:t xml:space="preserve">Points faibles secondaires à surveiller</w:t>
      </w:r>
    </w:p>
    <w:p>
      <w:pPr>
        <w:pStyle w:val="ListParagraph"/>
        <w:numPr>
          <w:ilvl w:val="0"/>
          <w:numId w:val="1"/>
        </w:numPr>
        <w:spacing w:after="40"/>
      </w:pPr>
      <w:r>
        <w:rPr>
          <w:rFonts w:ascii="Calibri" w:cs="Calibri" w:eastAsia="Calibri" w:hAnsi="Calibri"/>
          <w:b/>
          <w:bCs/>
        </w:rPr>
        <w:t xml:space="preserve">Déséquilibre de genre</w:t>
      </w:r>
      <w:r>
        <w:rPr>
          <w:rFonts w:ascii="Calibri" w:cs="Calibri" w:eastAsia="Calibri" w:hAnsi="Calibri"/>
        </w:rPr>
        <w:t xml:space="preserve"> : les plateformes matrimoniales attirent structurellement plus d'hommes que de femmes. Sans les femmes, produit mort. → prévoir un traitement asymétrique (gratuité/priorité côté femmes, modération anti-harcèlement stricte) dès le MVP.</w:t>
      </w:r>
    </w:p>
    <w:p>
      <w:pPr>
        <w:pStyle w:val="ListParagraph"/>
        <w:numPr>
          <w:ilvl w:val="0"/>
          <w:numId w:val="1"/>
        </w:numPr>
        <w:spacing w:after="40"/>
      </w:pPr>
      <w:r>
        <w:rPr>
          <w:rFonts w:ascii="Calibri" w:cs="Calibri" w:eastAsia="Calibri" w:hAnsi="Calibri"/>
          <w:b/>
          <w:bCs/>
        </w:rPr>
        <w:t xml:space="preserve">Coût unitaire du KYC</w:t>
      </w:r>
      <w:r>
        <w:rPr>
          <w:rFonts w:ascii="Calibri" w:cs="Calibri" w:eastAsia="Calibri" w:hAnsi="Calibri"/>
        </w:rPr>
        <w:t xml:space="preserve"> : chaque vérification identité coûte ~0,3–1,5 € chez un prestataire. À l'échelle, ça pèse. → modèle économique doit l'absorber (verification premium payante, ou vérification légère au MVP).</w:t>
      </w:r>
    </w:p>
    <w:p>
      <w:pPr>
        <w:pStyle w:val="ListParagraph"/>
        <w:numPr>
          <w:ilvl w:val="0"/>
          <w:numId w:val="1"/>
        </w:numPr>
        <w:spacing w:after="40"/>
      </w:pPr>
      <w:r>
        <w:rPr>
          <w:rFonts w:ascii="Calibri" w:cs="Calibri" w:eastAsia="Calibri" w:hAnsi="Calibri"/>
          <w:b/>
          <w:bCs/>
        </w:rPr>
        <w:t xml:space="preserve">Liveness/anti-deepfake fiable = cher et non-trivial.</w:t>
      </w:r>
      <w:r>
        <w:rPr>
          <w:rFonts w:ascii="Calibri" w:cs="Calibri" w:eastAsia="Calibri" w:hAnsi="Calibri"/>
        </w:rPr>
        <w:t xml:space="preserve"> Ne pas le sur-promettre au MVP1. Un liveness passif basique + revue humaine suffit pour tester le concept.</w:t>
      </w:r>
    </w:p>
    <w:p>
      <w:pPr>
        <w:pStyle w:val="Heading2"/>
        <w:spacing w:after="80" w:before="200"/>
      </w:pPr>
      <w:r>
        <w:rPr>
          <w:rFonts w:ascii="Calibri" w:cs="Calibri" w:eastAsia="Calibri" w:hAnsi="Calibri"/>
          <w:b/>
          <w:bCs/>
          <w:color w:val="2E74B5"/>
          <w:sz w:val="24"/>
          <w:szCs w:val="24"/>
        </w:rPr>
        <w:t xml:space="preserve">Décision structurante recommandée pour le MVP1</w:t>
      </w:r>
    </w:p>
    <w:p>
      <w:pPr>
        <w:pBdr>
          <w:left w:val="single" w:color="1F4E79" w:sz="18" w:space="12"/>
        </w:pBdr>
        <w:shd w:fill="F2F6FB" w:color="auto" w:val="clear"/>
        <w:spacing w:after="40"/>
        <w:ind w:left="360"/>
      </w:pPr>
      <w:r>
        <w:rPr>
          <w:rFonts w:ascii="Calibri" w:cs="Calibri" w:eastAsia="Calibri" w:hAnsi="Calibri"/>
          <w:b/>
          <w:bCs/>
          <w:i/>
          <w:iCs/>
          <w:color w:val="333333"/>
        </w:rPr>
        <w:t xml:space="preserve">Ne pas construire tout l'arbre de confiance à 7 niveaux.</w:t>
      </w:r>
      <w:r>
        <w:rPr>
          <w:rFonts w:ascii="Calibri" w:cs="Calibri" w:eastAsia="Calibri" w:hAnsi="Calibri"/>
          <w:i/>
          <w:iCs/>
          <w:color w:val="333333"/>
        </w:rPr>
        <w:t xml:space="preserve"> Le MVP1 doit prouver 3 hypothèses avec le minimum de machinerie. On garde : Email + Téléphone + Identité (KYC externalisé) + Profil complet + Référent optionnel. On </w:t>
      </w:r>
      <w:r>
        <w:rPr>
          <w:rFonts w:ascii="Calibri" w:cs="Calibri" w:eastAsia="Calibri" w:hAnsi="Calibri"/>
          <w:b/>
          <w:bCs/>
          <w:i/>
          <w:iCs/>
          <w:color w:val="333333"/>
        </w:rPr>
        <w:t xml:space="preserve">reporte en MVP2</w:t>
      </w:r>
      <w:r>
        <w:rPr>
          <w:rFonts w:ascii="Calibri" w:cs="Calibri" w:eastAsia="Calibri" w:hAnsi="Calibri"/>
          <w:i/>
          <w:iCs/>
          <w:color w:val="333333"/>
        </w:rPr>
        <w:t xml:space="preserve"> : entretien vidéo de vérification, IA anti-deepfake avancée, Khetaba certifiée. Le reste du dossier applique cette ligne.</w:t>
      </w:r>
    </w:p>
    <w:p>
      <w:pPr>
        <w:spacing w:after="100"/>
      </w:pP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 Executive Summary</w:t>
      </w:r>
    </w:p>
    <w:p>
      <w:pPr>
        <w:spacing w:after="100"/>
        <w:jc w:val="both"/>
      </w:pPr>
      <w:r>
        <w:rPr>
          <w:rFonts w:ascii="Calibri" w:cs="Calibri" w:eastAsia="Calibri" w:hAnsi="Calibri"/>
          <w:b/>
          <w:bCs/>
        </w:rPr>
        <w:t xml:space="preserve">Le produit.</w:t>
      </w:r>
      <w:r>
        <w:rPr>
          <w:rFonts w:ascii="Calibri" w:cs="Calibri" w:eastAsia="Calibri" w:hAnsi="Calibri"/>
        </w:rPr>
        <w:t xml:space="preserve"> Une plateforme de mise en relation </w:t>
      </w:r>
      <w:r>
        <w:rPr>
          <w:rFonts w:ascii="Calibri" w:cs="Calibri" w:eastAsia="Calibri" w:hAnsi="Calibri"/>
          <w:b/>
          <w:bCs/>
        </w:rPr>
        <w:t xml:space="preserve">matrimoniale</w:t>
      </w:r>
      <w:r>
        <w:rPr>
          <w:rFonts w:ascii="Calibri" w:cs="Calibri" w:eastAsia="Calibri" w:hAnsi="Calibri"/>
        </w:rPr>
        <w:t xml:space="preserve"> (web + mobile) qui digitalise le rôle traditionnel de la </w:t>
      </w:r>
      <w:r>
        <w:rPr>
          <w:rFonts w:ascii="Calibri" w:cs="Calibri" w:eastAsia="Calibri" w:hAnsi="Calibri"/>
          <w:b/>
          <w:bCs/>
        </w:rPr>
        <w:t xml:space="preserve">Khetaba</w:t>
      </w:r>
      <w:r>
        <w:rPr>
          <w:rFonts w:ascii="Calibri" w:cs="Calibri" w:eastAsia="Calibri" w:hAnsi="Calibri"/>
        </w:rPr>
        <w:t xml:space="preserve"> marocaine (entremetteuse de confiance). Elle s'adresse d'abord aux Marocains et à la diaspora maghrébine cherchant un mariage sérieux, avec une architecture conçue pour une extension internationale ultérieure.</w:t>
      </w:r>
    </w:p>
    <w:p>
      <w:pPr>
        <w:spacing w:after="100"/>
        <w:jc w:val="both"/>
      </w:pPr>
      <w:r>
        <w:rPr>
          <w:rFonts w:ascii="Calibri" w:cs="Calibri" w:eastAsia="Calibri" w:hAnsi="Calibri"/>
          <w:b/>
          <w:bCs/>
        </w:rPr>
        <w:t xml:space="preserve">Le problème.</w:t>
      </w:r>
      <w:r>
        <w:rPr>
          <w:rFonts w:ascii="Calibri" w:cs="Calibri" w:eastAsia="Calibri" w:hAnsi="Calibri"/>
        </w:rPr>
        <w:t xml:space="preserve"> Les apps de rencontre (Tinder, Bumble, Badoo) et même les apps « communautaires » (Muzz) souffrent de faux profils, d'usurpation, de superficialité basée sur la photo, de scams sentimentaux et d'un manque de sérieux. Sur un sujet aussi engageant que le mariage, l'absence de </w:t>
      </w:r>
      <w:r>
        <w:rPr>
          <w:rFonts w:ascii="Calibri" w:cs="Calibri" w:eastAsia="Calibri" w:hAnsi="Calibri"/>
          <w:b/>
          <w:bCs/>
        </w:rPr>
        <w:t xml:space="preserve">confiance</w:t>
      </w:r>
      <w:r>
        <w:rPr>
          <w:rFonts w:ascii="Calibri" w:cs="Calibri" w:eastAsia="Calibri" w:hAnsi="Calibri"/>
        </w:rPr>
        <w:t xml:space="preserve"> est rédhibitoire.</w:t>
      </w:r>
    </w:p>
    <w:p>
      <w:pPr>
        <w:spacing w:after="100"/>
        <w:jc w:val="both"/>
      </w:pPr>
      <w:r>
        <w:rPr>
          <w:rFonts w:ascii="Calibri" w:cs="Calibri" w:eastAsia="Calibri" w:hAnsi="Calibri"/>
          <w:b/>
          <w:bCs/>
        </w:rPr>
        <w:t xml:space="preserve">La proposition de valeur.</w:t>
      </w:r>
      <w:r>
        <w:rPr>
          <w:rFonts w:ascii="Calibri" w:cs="Calibri" w:eastAsia="Calibri" w:hAnsi="Calibri"/>
        </w:rPr>
        <w:t xml:space="preserve"> </w:t>
      </w:r>
      <w:r>
        <w:rPr>
          <w:rFonts w:ascii="Calibri" w:cs="Calibri" w:eastAsia="Calibri" w:hAnsi="Calibri"/>
          <w:i/>
          <w:iCs/>
        </w:rPr>
        <w:t xml:space="preserve">« Moins de profils, mais des profils réels, sérieux et réellement compatibles. »</w:t>
      </w:r>
      <w:r>
        <w:rPr>
          <w:rFonts w:ascii="Calibri" w:cs="Calibri" w:eastAsia="Calibri" w:hAnsi="Calibri"/>
        </w:rPr>
        <w:t xml:space="preserve"> Trois piliers non négociables : </w:t>
      </w:r>
      <w:r>
        <w:rPr>
          <w:rFonts w:ascii="Calibri" w:cs="Calibri" w:eastAsia="Calibri" w:hAnsi="Calibri"/>
          <w:b/>
          <w:bCs/>
        </w:rPr>
        <w:t xml:space="preserve">TRUST</w:t>
      </w:r>
      <w:r>
        <w:rPr>
          <w:rFonts w:ascii="Calibri" w:cs="Calibri" w:eastAsia="Calibri" w:hAnsi="Calibri"/>
        </w:rPr>
        <w:t xml:space="preserve"> (la personne est réelle et vérifiée), </w:t>
      </w:r>
      <w:r>
        <w:rPr>
          <w:rFonts w:ascii="Calibri" w:cs="Calibri" w:eastAsia="Calibri" w:hAnsi="Calibri"/>
          <w:b/>
          <w:bCs/>
        </w:rPr>
        <w:t xml:space="preserve">COMPATIBILITY</w:t>
      </w:r>
      <w:r>
        <w:rPr>
          <w:rFonts w:ascii="Calibri" w:cs="Calibri" w:eastAsia="Calibri" w:hAnsi="Calibri"/>
        </w:rPr>
        <w:t xml:space="preserve"> (elle correspond à un vrai projet de vie), </w:t>
      </w:r>
      <w:r>
        <w:rPr>
          <w:rFonts w:ascii="Calibri" w:cs="Calibri" w:eastAsia="Calibri" w:hAnsi="Calibri"/>
          <w:b/>
          <w:bCs/>
        </w:rPr>
        <w:t xml:space="preserve">INTENTION</w:t>
      </w:r>
      <w:r>
        <w:rPr>
          <w:rFonts w:ascii="Calibri" w:cs="Calibri" w:eastAsia="Calibri" w:hAnsi="Calibri"/>
        </w:rPr>
        <w:t xml:space="preserve"> (elle cherche vraiment le mariage).</w:t>
      </w:r>
    </w:p>
    <w:p>
      <w:pPr>
        <w:spacing w:after="100"/>
        <w:jc w:val="both"/>
      </w:pPr>
      <w:r>
        <w:rPr>
          <w:rFonts w:ascii="Calibri" w:cs="Calibri" w:eastAsia="Calibri" w:hAnsi="Calibri"/>
          <w:b/>
          <w:bCs/>
        </w:rPr>
        <w:t xml:space="preserve">Le différenciateur.</w:t>
      </w:r>
      <w:r>
        <w:rPr>
          <w:rFonts w:ascii="Calibri" w:cs="Calibri" w:eastAsia="Calibri" w:hAnsi="Calibri"/>
        </w:rPr>
        <w:t xml:space="preserve"> Ce n'est pas « Tinder + KYC ». C'est un </w:t>
      </w:r>
      <w:r>
        <w:rPr>
          <w:rFonts w:ascii="Calibri" w:cs="Calibri" w:eastAsia="Calibri" w:hAnsi="Calibri"/>
          <w:b/>
          <w:bCs/>
        </w:rPr>
        <w:t xml:space="preserve">rituel numérique</w:t>
      </w:r>
      <w:r>
        <w:rPr>
          <w:rFonts w:ascii="Calibri" w:cs="Calibri" w:eastAsia="Calibri" w:hAnsi="Calibri"/>
        </w:rPr>
        <w:t xml:space="preserve"> : vérification progressive, découverte des profils par les </w:t>
      </w:r>
      <w:r>
        <w:rPr>
          <w:rFonts w:ascii="Calibri" w:cs="Calibri" w:eastAsia="Calibri" w:hAnsi="Calibri"/>
          <w:b/>
          <w:bCs/>
        </w:rPr>
        <w:t xml:space="preserve">valeurs avant la photo</w:t>
      </w:r>
      <w:r>
        <w:rPr>
          <w:rFonts w:ascii="Calibri" w:cs="Calibri" w:eastAsia="Calibri" w:hAnsi="Calibri"/>
        </w:rPr>
        <w:t xml:space="preserve">, matching </w:t>
      </w:r>
      <w:r>
        <w:rPr>
          <w:rFonts w:ascii="Calibri" w:cs="Calibri" w:eastAsia="Calibri" w:hAnsi="Calibri"/>
          <w:b/>
          <w:bCs/>
        </w:rPr>
        <w:t xml:space="preserve">explicable</w:t>
      </w:r>
      <w:r>
        <w:rPr>
          <w:rFonts w:ascii="Calibri" w:cs="Calibri" w:eastAsia="Calibri" w:hAnsi="Calibri"/>
        </w:rPr>
        <w:t xml:space="preserve"> (pas une boîte noire), mise en relation </w:t>
      </w:r>
      <w:r>
        <w:rPr>
          <w:rFonts w:ascii="Calibri" w:cs="Calibri" w:eastAsia="Calibri" w:hAnsi="Calibri"/>
          <w:b/>
          <w:bCs/>
        </w:rPr>
        <w:t xml:space="preserve">par paliers volontaires</w:t>
      </w:r>
      <w:r>
        <w:rPr>
          <w:rFonts w:ascii="Calibri" w:cs="Calibri" w:eastAsia="Calibri" w:hAnsi="Calibri"/>
        </w:rPr>
        <w:t xml:space="preserve">, et possibilité d'impliquer un </w:t>
      </w:r>
      <w:r>
        <w:rPr>
          <w:rFonts w:ascii="Calibri" w:cs="Calibri" w:eastAsia="Calibri" w:hAnsi="Calibri"/>
          <w:b/>
          <w:bCs/>
        </w:rPr>
        <w:t xml:space="preserve">référent de confiance</w:t>
      </w:r>
      <w:r>
        <w:rPr>
          <w:rFonts w:ascii="Calibri" w:cs="Calibri" w:eastAsia="Calibri" w:hAnsi="Calibri"/>
        </w:rPr>
        <w:t xml:space="preserve"> (préfiguration de la Khetaba 2.0).</w:t>
      </w:r>
    </w:p>
    <w:p>
      <w:pPr>
        <w:spacing w:after="100"/>
        <w:jc w:val="both"/>
      </w:pPr>
      <w:r>
        <w:rPr>
          <w:rFonts w:ascii="Calibri" w:cs="Calibri" w:eastAsia="Calibri" w:hAnsi="Calibri"/>
          <w:b/>
          <w:bCs/>
        </w:rPr>
        <w:t xml:space="preserve">Le périmètre MVP1.</w:t>
      </w:r>
      <w:r>
        <w:rPr>
          <w:rFonts w:ascii="Calibri" w:cs="Calibri" w:eastAsia="Calibri" w:hAnsi="Calibri"/>
        </w:rPr>
        <w:t xml:space="preserve"> Prouver 3 hypothèses : (H1) les gens acceptent une vérification forte si elle déverrouille de la valeur ; (H2) ils préfèrent peu de profils très compatibles ; (H3) la confiance améliore la qualité des échanges. Le MVP1 embarque : onboarding + vérifications (email, téléphone, identité KYC externalisée), profil structuré + questionnaire valeurs/personnalité, Trust Passport à badges, matching curé (3-5 profils/jour, explicable), mise en relation progressive avec messagerie sécurisée, anti-scam basique, modération hybride, back-office. Sont </w:t>
      </w:r>
      <w:r>
        <w:rPr>
          <w:rFonts w:ascii="Calibri" w:cs="Calibri" w:eastAsia="Calibri" w:hAnsi="Calibri"/>
          <w:b/>
          <w:bCs/>
        </w:rPr>
        <w:t xml:space="preserve">reportés</w:t>
      </w:r>
      <w:r>
        <w:rPr>
          <w:rFonts w:ascii="Calibri" w:cs="Calibri" w:eastAsia="Calibri" w:hAnsi="Calibri"/>
        </w:rPr>
        <w:t xml:space="preserve"> : entretien vidéo de vérification, IA anti-deepfake, Khetaba certifiée, appels audio/vidéo in-app (voir arbitrage section 14).</w:t>
      </w:r>
    </w:p>
    <w:p>
      <w:pPr>
        <w:spacing w:after="100"/>
        <w:jc w:val="both"/>
      </w:pPr>
      <w:r>
        <w:rPr>
          <w:rFonts w:ascii="Calibri" w:cs="Calibri" w:eastAsia="Calibri" w:hAnsi="Calibri"/>
          <w:b/>
          <w:bCs/>
        </w:rPr>
        <w:t xml:space="preserve">Recommandation clé.</w:t>
      </w:r>
      <w:r>
        <w:rPr>
          <w:rFonts w:ascii="Calibri" w:cs="Calibri" w:eastAsia="Calibri" w:hAnsi="Calibri"/>
        </w:rPr>
        <w:t xml:space="preserve"> Lancer sur une </w:t>
      </w:r>
      <w:r>
        <w:rPr>
          <w:rFonts w:ascii="Calibri" w:cs="Calibri" w:eastAsia="Calibri" w:hAnsi="Calibri"/>
          <w:b/>
          <w:bCs/>
        </w:rPr>
        <w:t xml:space="preserve">niche dense</w:t>
      </w:r>
      <w:r>
        <w:rPr>
          <w:rFonts w:ascii="Calibri" w:cs="Calibri" w:eastAsia="Calibri" w:hAnsi="Calibri"/>
        </w:rPr>
        <w:t xml:space="preserve"> (ex. diaspora maghrébine en Europe, 27-38 ans) plutôt que « tout le Maroc + diaspora », pour résoudre le cold start. Externaliser le KYC. Ne pas afficher de score chiffré. Sécuriser la conformité CNDP </w:t>
      </w:r>
      <w:r>
        <w:rPr>
          <w:rFonts w:ascii="Calibri" w:cs="Calibri" w:eastAsia="Calibri" w:hAnsi="Calibri"/>
          <w:b/>
          <w:bCs/>
        </w:rPr>
        <w:t xml:space="preserve">avant</w:t>
      </w:r>
      <w:r>
        <w:rPr>
          <w:rFonts w:ascii="Calibri" w:cs="Calibri" w:eastAsia="Calibri" w:hAnsi="Calibri"/>
        </w:rPr>
        <w:t xml:space="preserve"> le dev.</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 Vision du produit</w:t>
      </w:r>
    </w:p>
    <w:p>
      <w:pPr>
        <w:spacing w:after="100"/>
        <w:jc w:val="both"/>
      </w:pPr>
      <w:r>
        <w:rPr>
          <w:rFonts w:ascii="Calibri" w:cs="Calibri" w:eastAsia="Calibri" w:hAnsi="Calibri"/>
          <w:b/>
          <w:bCs/>
        </w:rPr>
        <w:t xml:space="preserve">Vision (3-5 ans).</w:t>
      </w:r>
      <w:r>
        <w:rPr>
          <w:rFonts w:ascii="Calibri" w:cs="Calibri" w:eastAsia="Calibri" w:hAnsi="Calibri"/>
        </w:rPr>
        <w:t xml:space="preserve"> Devenir la référence de la </w:t>
      </w:r>
      <w:r>
        <w:rPr>
          <w:rFonts w:ascii="Calibri" w:cs="Calibri" w:eastAsia="Calibri" w:hAnsi="Calibri"/>
          <w:b/>
          <w:bCs/>
        </w:rPr>
        <w:t xml:space="preserve">mise en relation matrimoniale de confiance</w:t>
      </w:r>
      <w:r>
        <w:rPr>
          <w:rFonts w:ascii="Calibri" w:cs="Calibri" w:eastAsia="Calibri" w:hAnsi="Calibri"/>
        </w:rPr>
        <w:t xml:space="preserve"> pour le monde maghrébin et sa diaspora, puis pour toute communauté partageant une approche matrimoniale sérieuse (Sud-asiatique, Moyen-Orient, communautés religieuses pratiquantes) en créant une nouvelle catégorie : la </w:t>
      </w:r>
      <w:r>
        <w:rPr>
          <w:rFonts w:ascii="Calibri" w:cs="Calibri" w:eastAsia="Calibri" w:hAnsi="Calibri"/>
          <w:b/>
          <w:bCs/>
        </w:rPr>
        <w:t xml:space="preserve">Trusted Matrimonial Platform</w:t>
      </w:r>
      <w:r>
        <w:rPr>
          <w:rFonts w:ascii="Calibri" w:cs="Calibri" w:eastAsia="Calibri" w:hAnsi="Calibri"/>
        </w:rPr>
        <w:t xml:space="preserve"> / </w:t>
      </w:r>
      <w:r>
        <w:rPr>
          <w:rFonts w:ascii="Calibri" w:cs="Calibri" w:eastAsia="Calibri" w:hAnsi="Calibri"/>
          <w:b/>
          <w:bCs/>
        </w:rPr>
        <w:t xml:space="preserve">Digital Khetaba</w:t>
      </w:r>
      <w:r>
        <w:rPr>
          <w:rFonts w:ascii="Calibri" w:cs="Calibri" w:eastAsia="Calibri" w:hAnsi="Calibri"/>
        </w:rPr>
        <w:t xml:space="preserve">.</w:t>
      </w:r>
    </w:p>
    <w:p>
      <w:pPr>
        <w:spacing w:after="100"/>
        <w:jc w:val="both"/>
      </w:pPr>
      <w:r>
        <w:rPr>
          <w:rFonts w:ascii="Calibri" w:cs="Calibri" w:eastAsia="Calibri" w:hAnsi="Calibri"/>
          <w:b/>
          <w:bCs/>
        </w:rPr>
        <w:t xml:space="preserve">Mission.</w:t>
      </w:r>
      <w:r>
        <w:rPr>
          <w:rFonts w:ascii="Calibri" w:cs="Calibri" w:eastAsia="Calibri" w:hAnsi="Calibri"/>
        </w:rPr>
        <w:t xml:space="preserve"> Redonner aux personnes qui cherchent sincèrement à se marier un environnement </w:t>
      </w:r>
      <w:r>
        <w:rPr>
          <w:rFonts w:ascii="Calibri" w:cs="Calibri" w:eastAsia="Calibri" w:hAnsi="Calibri"/>
          <w:b/>
          <w:bCs/>
        </w:rPr>
        <w:t xml:space="preserve">sûr, digne et efficace</w:t>
      </w:r>
      <w:r>
        <w:rPr>
          <w:rFonts w:ascii="Calibri" w:cs="Calibri" w:eastAsia="Calibri" w:hAnsi="Calibri"/>
        </w:rPr>
        <w:t xml:space="preserve">, en remplaçant l'incertitude et la superficialité par la confiance et la compatibilité réelle.</w:t>
      </w:r>
    </w:p>
    <w:p>
      <w:pPr>
        <w:spacing w:after="100"/>
        <w:jc w:val="both"/>
      </w:pPr>
      <w:r>
        <w:rPr>
          <w:rFonts w:ascii="Calibri" w:cs="Calibri" w:eastAsia="Calibri" w:hAnsi="Calibri"/>
          <w:b/>
          <w:bCs/>
        </w:rPr>
        <w:t xml:space="preserve">Ce que le produit N'EST PAS :</w:t>
      </w:r>
    </w:p>
    <w:p>
      <w:pPr>
        <w:pStyle w:val="ListParagraph"/>
        <w:numPr>
          <w:ilvl w:val="0"/>
          <w:numId w:val="1"/>
        </w:numPr>
        <w:spacing w:after="40"/>
      </w:pPr>
      <w:r>
        <w:rPr>
          <w:rFonts w:ascii="Calibri" w:cs="Calibri" w:eastAsia="Calibri" w:hAnsi="Calibri"/>
        </w:rPr>
        <w:t xml:space="preserve">une app de dating / rencontres sans lendemain ;</w:t>
      </w:r>
    </w:p>
    <w:p>
      <w:pPr>
        <w:pStyle w:val="ListParagraph"/>
        <w:numPr>
          <w:ilvl w:val="0"/>
          <w:numId w:val="1"/>
        </w:numPr>
        <w:spacing w:after="40"/>
      </w:pPr>
      <w:r>
        <w:rPr>
          <w:rFonts w:ascii="Calibri" w:cs="Calibri" w:eastAsia="Calibri" w:hAnsi="Calibri"/>
        </w:rPr>
        <w:t xml:space="preserve">un catalogue de photos à swiper ;</w:t>
      </w:r>
    </w:p>
    <w:p>
      <w:pPr>
        <w:pStyle w:val="ListParagraph"/>
        <w:numPr>
          <w:ilvl w:val="0"/>
          <w:numId w:val="1"/>
        </w:numPr>
        <w:spacing w:after="40"/>
      </w:pPr>
      <w:r>
        <w:rPr>
          <w:rFonts w:ascii="Calibri" w:cs="Calibri" w:eastAsia="Calibri" w:hAnsi="Calibri"/>
        </w:rPr>
        <w:t xml:space="preserve">un lieu de conversations multiples sans objectif.</w:t>
      </w:r>
    </w:p>
    <w:p>
      <w:pPr>
        <w:spacing w:after="100"/>
        <w:jc w:val="both"/>
      </w:pPr>
      <w:r>
        <w:rPr>
          <w:rFonts w:ascii="Calibri" w:cs="Calibri" w:eastAsia="Calibri" w:hAnsi="Calibri"/>
          <w:b/>
          <w:bCs/>
        </w:rPr>
        <w:t xml:space="preserve">Ce que le produit EST :</w:t>
      </w:r>
    </w:p>
    <w:p>
      <w:pPr>
        <w:pStyle w:val="ListParagraph"/>
        <w:numPr>
          <w:ilvl w:val="0"/>
          <w:numId w:val="1"/>
        </w:numPr>
        <w:spacing w:after="40"/>
      </w:pPr>
      <w:r>
        <w:rPr>
          <w:rFonts w:ascii="Calibri" w:cs="Calibri" w:eastAsia="Calibri" w:hAnsi="Calibri"/>
        </w:rPr>
        <w:t xml:space="preserve">un </w:t>
      </w:r>
      <w:r>
        <w:rPr>
          <w:rFonts w:ascii="Calibri" w:cs="Calibri" w:eastAsia="Calibri" w:hAnsi="Calibri"/>
          <w:b/>
          <w:bCs/>
        </w:rPr>
        <w:t xml:space="preserve">tiers de confiance numérique</w:t>
      </w:r>
      <w:r>
        <w:rPr>
          <w:rFonts w:ascii="Calibri" w:cs="Calibri" w:eastAsia="Calibri" w:hAnsi="Calibri"/>
        </w:rPr>
        <w:t xml:space="preserve"> qui vérifie, filtre et met en relation avec intention matrimoniale ;</w:t>
      </w:r>
    </w:p>
    <w:p>
      <w:pPr>
        <w:pStyle w:val="ListParagraph"/>
        <w:numPr>
          <w:ilvl w:val="0"/>
          <w:numId w:val="1"/>
        </w:numPr>
        <w:spacing w:after="40"/>
      </w:pPr>
      <w:r>
        <w:rPr>
          <w:rFonts w:ascii="Calibri" w:cs="Calibri" w:eastAsia="Calibri" w:hAnsi="Calibri"/>
        </w:rPr>
        <w:t xml:space="preserve">un </w:t>
      </w:r>
      <w:r>
        <w:rPr>
          <w:rFonts w:ascii="Calibri" w:cs="Calibri" w:eastAsia="Calibri" w:hAnsi="Calibri"/>
          <w:b/>
          <w:bCs/>
        </w:rPr>
        <w:t xml:space="preserve">parcours ritualisé</w:t>
      </w:r>
      <w:r>
        <w:rPr>
          <w:rFonts w:ascii="Calibri" w:cs="Calibri" w:eastAsia="Calibri" w:hAnsi="Calibri"/>
        </w:rPr>
        <w:t xml:space="preserve"> qui respecte le sérieux de la démarche et, à terme, la place de la famille et de la Khetaba.</w:t>
      </w:r>
    </w:p>
    <w:p>
      <w:pPr>
        <w:spacing w:after="100"/>
        <w:jc w:val="both"/>
      </w:pPr>
      <w:r>
        <w:rPr>
          <w:rFonts w:ascii="Calibri" w:cs="Calibri" w:eastAsia="Calibri" w:hAnsi="Calibri"/>
          <w:b/>
          <w:bCs/>
        </w:rPr>
        <w:t xml:space="preserve">North Star Metric candidate :</w:t>
      </w:r>
      <w:r>
        <w:rPr>
          <w:rFonts w:ascii="Calibri" w:cs="Calibri" w:eastAsia="Calibri" w:hAnsi="Calibri"/>
        </w:rPr>
        <w:t xml:space="preserve"> </w:t>
      </w:r>
      <w:r>
        <w:rPr>
          <w:rFonts w:ascii="Calibri" w:cs="Calibri" w:eastAsia="Calibri" w:hAnsi="Calibri"/>
          <w:i/>
          <w:iCs/>
        </w:rPr>
        <w:t xml:space="preserve">nombre de mises en relation « de qualité » par mois</w:t>
      </w:r>
      <w:r>
        <w:rPr>
          <w:rFonts w:ascii="Calibri" w:cs="Calibri" w:eastAsia="Calibri" w:hAnsi="Calibri"/>
        </w:rPr>
        <w:t xml:space="preserve"> (= match mutuel entre deux profils vérifiés ayant échangé au-delà d'un seuil), plutôt que le nombre d'inscrits ou de messages (métriques de vanité pour ce produit).</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3. Problématique</w:t>
      </w:r>
    </w:p>
    <w:p>
      <w:pPr>
        <w:pStyle w:val="Heading2"/>
        <w:spacing w:after="80" w:before="200"/>
      </w:pPr>
      <w:r>
        <w:rPr>
          <w:rFonts w:ascii="Calibri" w:cs="Calibri" w:eastAsia="Calibri" w:hAnsi="Calibri"/>
          <w:b/>
          <w:bCs/>
          <w:color w:val="2E74B5"/>
          <w:sz w:val="24"/>
          <w:szCs w:val="24"/>
        </w:rPr>
        <w:t xml:space="preserve">3.1 Problèmes des solutions existantes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Problème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Impact utilisateur</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Impact sur l'intention matrimoniale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Faux profils, usurpation, photos volées/IA</w:t>
            </w:r>
          </w:p>
        </w:tc>
        <w:tc>
          <w:tcPr>
            <w:tcW w:type="dxa" w:w="3120"/>
            <w:tcMar>
              <w:top w:type="dxa" w:w="40"/>
              <w:left w:type="dxa" w:w="80"/>
              <w:bottom w:type="dxa" w:w="40"/>
              <w:right w:type="dxa" w:w="80"/>
            </w:tcMar>
          </w:tcPr>
          <w:p>
            <w:pPr>
              <w:spacing w:after="0"/>
            </w:pPr>
            <w:r>
              <w:rPr>
                <w:rFonts w:ascii="Calibri" w:cs="Calibri" w:eastAsia="Calibri" w:hAnsi="Calibri"/>
              </w:rPr>
              <w:t xml:space="preserve">Perte de confiance, danger</w:t>
            </w:r>
          </w:p>
        </w:tc>
        <w:tc>
          <w:tcPr>
            <w:tcW w:type="dxa" w:w="3120"/>
            <w:tcMar>
              <w:top w:type="dxa" w:w="40"/>
              <w:left w:type="dxa" w:w="80"/>
              <w:bottom w:type="dxa" w:w="40"/>
              <w:right w:type="dxa" w:w="80"/>
            </w:tcMar>
          </w:tcPr>
          <w:p>
            <w:pPr>
              <w:spacing w:after="0"/>
            </w:pPr>
            <w:r>
              <w:rPr>
                <w:rFonts w:ascii="Calibri" w:cs="Calibri" w:eastAsia="Calibri" w:hAnsi="Calibri"/>
              </w:rPr>
              <w:t xml:space="preserve">Rend impossible tout engagement sérieux</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Superficialité (matching par photo)</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Frustration, objetisation</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Éloigne de la compatibilité réelle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Absence d'intention (personnes non sérieuses)</w:t>
            </w:r>
          </w:p>
        </w:tc>
        <w:tc>
          <w:tcPr>
            <w:tcW w:type="dxa" w:w="3120"/>
            <w:tcMar>
              <w:top w:type="dxa" w:w="40"/>
              <w:left w:type="dxa" w:w="80"/>
              <w:bottom w:type="dxa" w:w="40"/>
              <w:right w:type="dxa" w:w="80"/>
            </w:tcMar>
          </w:tcPr>
          <w:p>
            <w:pPr>
              <w:spacing w:after="0"/>
            </w:pPr>
            <w:r>
              <w:rPr>
                <w:rFonts w:ascii="Calibri" w:cs="Calibri" w:eastAsia="Calibri" w:hAnsi="Calibri"/>
              </w:rPr>
              <w:t xml:space="preserve">Perte de temps, déception</w:t>
            </w:r>
          </w:p>
        </w:tc>
        <w:tc>
          <w:tcPr>
            <w:tcW w:type="dxa" w:w="3120"/>
            <w:tcMar>
              <w:top w:type="dxa" w:w="40"/>
              <w:left w:type="dxa" w:w="80"/>
              <w:bottom w:type="dxa" w:w="40"/>
              <w:right w:type="dxa" w:w="80"/>
            </w:tcMar>
          </w:tcPr>
          <w:p>
            <w:pPr>
              <w:spacing w:after="0"/>
            </w:pPr>
            <w:r>
              <w:rPr>
                <w:rFonts w:ascii="Calibri" w:cs="Calibri" w:eastAsia="Calibri" w:hAnsi="Calibri"/>
              </w:rPr>
              <w:t xml:space="preserve">Cœur du problème : pas d'objectif mariage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Scams sentimentaux, demandes d'argent</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Préjudice financier + émotionnel</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Détruit la confiance dans la catégorie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Harcèlement (surtout envers les femmes)</w:t>
            </w:r>
          </w:p>
        </w:tc>
        <w:tc>
          <w:tcPr>
            <w:tcW w:type="dxa" w:w="3120"/>
            <w:tcMar>
              <w:top w:type="dxa" w:w="40"/>
              <w:left w:type="dxa" w:w="80"/>
              <w:bottom w:type="dxa" w:w="40"/>
              <w:right w:type="dxa" w:w="80"/>
            </w:tcMar>
          </w:tcPr>
          <w:p>
            <w:pPr>
              <w:spacing w:after="0"/>
            </w:pPr>
            <w:r>
              <w:rPr>
                <w:rFonts w:ascii="Calibri" w:cs="Calibri" w:eastAsia="Calibri" w:hAnsi="Calibri"/>
              </w:rPr>
              <w:t xml:space="preserve">Fuite des femmes -&gt; déséquilibre</w:t>
            </w:r>
          </w:p>
        </w:tc>
        <w:tc>
          <w:tcPr>
            <w:tcW w:type="dxa" w:w="3120"/>
            <w:tcMar>
              <w:top w:type="dxa" w:w="40"/>
              <w:left w:type="dxa" w:w="80"/>
              <w:bottom w:type="dxa" w:w="40"/>
              <w:right w:type="dxa" w:w="80"/>
            </w:tcMar>
          </w:tcPr>
          <w:p>
            <w:pPr>
              <w:spacing w:after="0"/>
            </w:pPr>
            <w:r>
              <w:rPr>
                <w:rFonts w:ascii="Calibri" w:cs="Calibri" w:eastAsia="Calibri" w:hAnsi="Calibri"/>
              </w:rPr>
              <w:t xml:space="preserve">Effondrement du pool féminin</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Multiplication des conversations vaines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Fatigue, désengagement</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Dilue l'intention</w:t>
            </w:r>
          </w:p>
        </w:tc>
      </w:tr>
    </w:tbl>
    <w:p>
      <w:pPr>
        <w:spacing w:after="120"/>
      </w:pPr>
    </w:p>
    <w:p>
      <w:pPr>
        <w:pStyle w:val="Heading2"/>
        <w:spacing w:after="80" w:before="200"/>
      </w:pPr>
      <w:r>
        <w:rPr>
          <w:rFonts w:ascii="Calibri" w:cs="Calibri" w:eastAsia="Calibri" w:hAnsi="Calibri"/>
          <w:b/>
          <w:bCs/>
          <w:color w:val="2E74B5"/>
          <w:sz w:val="24"/>
          <w:szCs w:val="24"/>
        </w:rPr>
        <w:t xml:space="preserve">3.2 Insight central</w:t>
      </w:r>
    </w:p>
    <w:p>
      <w:pPr>
        <w:spacing w:after="100"/>
        <w:jc w:val="both"/>
      </w:pPr>
      <w:r>
        <w:rPr>
          <w:rFonts w:ascii="Calibri" w:cs="Calibri" w:eastAsia="Calibri" w:hAnsi="Calibri"/>
        </w:rPr>
        <w:t xml:space="preserve">Sur le marché du mariage, </w:t>
      </w:r>
      <w:r>
        <w:rPr>
          <w:rFonts w:ascii="Calibri" w:cs="Calibri" w:eastAsia="Calibri" w:hAnsi="Calibri"/>
          <w:b/>
          <w:bCs/>
        </w:rPr>
        <w:t xml:space="preserve">l'incertitude sur l'autre (est-elle réelle ? sérieuse ? compatible ?) est un coût psychologique majeur.</w:t>
      </w:r>
      <w:r>
        <w:rPr>
          <w:rFonts w:ascii="Calibri" w:cs="Calibri" w:eastAsia="Calibri" w:hAnsi="Calibri"/>
        </w:rPr>
        <w:t xml:space="preserve"> Traditionnellement, la Khetaba </w:t>
      </w:r>
      <w:r>
        <w:rPr>
          <w:rFonts w:ascii="Calibri" w:cs="Calibri" w:eastAsia="Calibri" w:hAnsi="Calibri"/>
          <w:i/>
          <w:iCs/>
        </w:rPr>
        <w:t xml:space="preserve">absorbait ce coût</w:t>
      </w:r>
      <w:r>
        <w:rPr>
          <w:rFonts w:ascii="Calibri" w:cs="Calibri" w:eastAsia="Calibri" w:hAnsi="Calibri"/>
        </w:rPr>
        <w:t xml:space="preserve"> : elle connaissait les familles, garantissait le sérieux, présélectionnait. La digitalisation a supprimé ce tiers de confiance sans le remplacer. </w:t>
      </w:r>
      <w:r>
        <w:rPr>
          <w:rFonts w:ascii="Calibri" w:cs="Calibri" w:eastAsia="Calibri" w:hAnsi="Calibri"/>
          <w:b/>
          <w:bCs/>
        </w:rPr>
        <w:t xml:space="preserve">Le produit réintroduit ce tiers de confiance sous forme numérique.</w:t>
      </w:r>
    </w:p>
    <w:p>
      <w:pPr>
        <w:pStyle w:val="Heading2"/>
        <w:spacing w:after="80" w:before="200"/>
      </w:pPr>
      <w:r>
        <w:rPr>
          <w:rFonts w:ascii="Calibri" w:cs="Calibri" w:eastAsia="Calibri" w:hAnsi="Calibri"/>
          <w:b/>
          <w:bCs/>
          <w:color w:val="2E74B5"/>
          <w:sz w:val="24"/>
          <w:szCs w:val="24"/>
        </w:rPr>
        <w:t xml:space="preserve">3.3 Hypothèses à valider (les vraies questions du MVP)</w:t>
      </w:r>
    </w:p>
    <w:p>
      <w:pPr>
        <w:pStyle w:val="ListParagraph"/>
        <w:numPr>
          <w:ilvl w:val="0"/>
          <w:numId w:val="1"/>
        </w:numPr>
        <w:spacing w:after="40"/>
      </w:pPr>
      <w:r>
        <w:rPr>
          <w:rFonts w:ascii="Calibri" w:cs="Calibri" w:eastAsia="Calibri" w:hAnsi="Calibri"/>
          <w:b/>
          <w:bCs/>
        </w:rPr>
        <w:t xml:space="preserve">H1 - Adoption de la friction :</w:t>
      </w:r>
      <w:r>
        <w:rPr>
          <w:rFonts w:ascii="Calibri" w:cs="Calibri" w:eastAsia="Calibri" w:hAnsi="Calibri"/>
        </w:rPr>
        <w:t xml:space="preserve"> les utilisateurs acceptent-ils une vérification forte ? </w:t>
      </w:r>
      <w:r>
        <w:rPr>
          <w:rFonts w:ascii="Calibri" w:cs="Calibri" w:eastAsia="Calibri" w:hAnsi="Calibri"/>
          <w:i/>
          <w:iCs/>
        </w:rPr>
        <w:t xml:space="preserve">(hypothèse la plus risquée)</w:t>
      </w:r>
    </w:p>
    <w:p>
      <w:pPr>
        <w:pStyle w:val="ListParagraph"/>
        <w:numPr>
          <w:ilvl w:val="0"/>
          <w:numId w:val="1"/>
        </w:numPr>
        <w:spacing w:after="40"/>
      </w:pPr>
      <w:r>
        <w:rPr>
          <w:rFonts w:ascii="Calibri" w:cs="Calibri" w:eastAsia="Calibri" w:hAnsi="Calibri"/>
          <w:b/>
          <w:bCs/>
        </w:rPr>
        <w:t xml:space="preserve">H2 - Curation vs abondance :</w:t>
      </w:r>
      <w:r>
        <w:rPr>
          <w:rFonts w:ascii="Calibri" w:cs="Calibri" w:eastAsia="Calibri" w:hAnsi="Calibri"/>
        </w:rPr>
        <w:t xml:space="preserve"> préfèrent-ils 3 profils très compatibles à 300 profils à swiper ?</w:t>
      </w:r>
    </w:p>
    <w:p>
      <w:pPr>
        <w:pStyle w:val="ListParagraph"/>
        <w:numPr>
          <w:ilvl w:val="0"/>
          <w:numId w:val="1"/>
        </w:numPr>
        <w:spacing w:after="40"/>
      </w:pPr>
      <w:r>
        <w:rPr>
          <w:rFonts w:ascii="Calibri" w:cs="Calibri" w:eastAsia="Calibri" w:hAnsi="Calibri"/>
          <w:b/>
          <w:bCs/>
        </w:rPr>
        <w:t xml:space="preserve">H3 - Confiance -&gt; qualité :</w:t>
      </w:r>
      <w:r>
        <w:rPr>
          <w:rFonts w:ascii="Calibri" w:cs="Calibri" w:eastAsia="Calibri" w:hAnsi="Calibri"/>
        </w:rPr>
        <w:t xml:space="preserve"> la confiance augmente-t-elle réellement la qualité des échanges et le passage à la rencontre ?</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4. Proposition de valeur</w:t>
      </w:r>
    </w:p>
    <w:p>
      <w:pPr>
        <w:pStyle w:val="Heading2"/>
        <w:spacing w:after="80" w:before="200"/>
      </w:pPr>
      <w:r>
        <w:rPr>
          <w:rFonts w:ascii="Calibri" w:cs="Calibri" w:eastAsia="Calibri" w:hAnsi="Calibri"/>
          <w:b/>
          <w:bCs/>
          <w:color w:val="2E74B5"/>
          <w:sz w:val="24"/>
          <w:szCs w:val="24"/>
        </w:rPr>
        <w:t xml:space="preserve">4.1 Énoncé principal</w:t>
      </w:r>
    </w:p>
    <w:p>
      <w:pPr>
        <w:pBdr>
          <w:left w:val="single" w:color="1F4E79" w:sz="18" w:space="12"/>
        </w:pBdr>
        <w:shd w:fill="F2F6FB" w:color="auto" w:val="clear"/>
        <w:spacing w:after="40"/>
        <w:ind w:left="360"/>
      </w:pPr>
      <w:r>
        <w:rPr>
          <w:rFonts w:ascii="Calibri" w:cs="Calibri" w:eastAsia="Calibri" w:hAnsi="Calibri"/>
          <w:b/>
          <w:bCs/>
          <w:i/>
          <w:iCs/>
          <w:color w:val="333333"/>
        </w:rPr>
        <w:t xml:space="preserve">« On ne commence pas par regarder quelqu'un. On commence par savoir si cette personne est réelle, sérieuse et compatible. »</w:t>
      </w:r>
    </w:p>
    <w:p>
      <w:pPr>
        <w:pBdr>
          <w:left w:val="single" w:color="1F4E79" w:sz="18" w:space="12"/>
        </w:pBdr>
        <w:shd w:fill="F2F6FB" w:color="auto" w:val="clear"/>
        <w:spacing w:after="40"/>
        <w:ind w:left="360"/>
      </w:pPr>
      <w:r>
        <w:rPr>
          <w:rFonts w:ascii="Calibri" w:cs="Calibri" w:eastAsia="Calibri" w:hAnsi="Calibri"/>
          <w:i/>
          <w:iCs/>
          <w:color w:val="333333"/>
        </w:rPr>
        <w:t xml:space="preserve">Moins de profils, mais des profils fiables et réellement compatibles.</w:t>
      </w:r>
    </w:p>
    <w:p>
      <w:pPr>
        <w:spacing w:after="100"/>
      </w:pPr>
    </w:p>
    <w:p>
      <w:pPr>
        <w:pStyle w:val="Heading2"/>
        <w:spacing w:after="80" w:before="200"/>
      </w:pPr>
      <w:r>
        <w:rPr>
          <w:rFonts w:ascii="Calibri" w:cs="Calibri" w:eastAsia="Calibri" w:hAnsi="Calibri"/>
          <w:b/>
          <w:bCs/>
          <w:color w:val="2E74B5"/>
          <w:sz w:val="24"/>
          <w:szCs w:val="24"/>
        </w:rPr>
        <w:t xml:space="preserve">4.2 Value Proposition Canvas (synthèse)</w:t>
      </w:r>
    </w:p>
    <w:p>
      <w:pPr>
        <w:spacing w:after="100"/>
        <w:jc w:val="both"/>
      </w:pPr>
      <w:r>
        <w:rPr>
          <w:rFonts w:ascii="Calibri" w:cs="Calibri" w:eastAsia="Calibri" w:hAnsi="Calibri"/>
          <w:b/>
          <w:bCs/>
        </w:rPr>
        <w:t xml:space="preserve">Douleurs adressées (Pains) :</w:t>
      </w:r>
      <w:r>
        <w:rPr>
          <w:rFonts w:ascii="Calibri" w:cs="Calibri" w:eastAsia="Calibri" w:hAnsi="Calibri"/>
        </w:rPr>
        <w:t xml:space="preserve"> peur des faux profils, peur des arnaques, fatigue du swipe, honte/stigmatisation des apps de dating, perte de temps avec des non-sérieux, insécurité (surtout les femmes), difficulté d'impliquer la famille.</w:t>
      </w:r>
    </w:p>
    <w:p>
      <w:pPr>
        <w:spacing w:after="100"/>
        <w:jc w:val="both"/>
      </w:pPr>
      <w:r>
        <w:rPr>
          <w:rFonts w:ascii="Calibri" w:cs="Calibri" w:eastAsia="Calibri" w:hAnsi="Calibri"/>
          <w:b/>
          <w:bCs/>
        </w:rPr>
        <w:t xml:space="preserve">Gains recherchés (Gains) :</w:t>
      </w:r>
      <w:r>
        <w:rPr>
          <w:rFonts w:ascii="Calibri" w:cs="Calibri" w:eastAsia="Calibri" w:hAnsi="Calibri"/>
        </w:rPr>
        <w:t xml:space="preserve"> trouver un(e) conjoint(e) sérieux(se) et compatible, dans un cadre </w:t>
      </w:r>
      <w:r>
        <w:rPr>
          <w:rFonts w:ascii="Calibri" w:cs="Calibri" w:eastAsia="Calibri" w:hAnsi="Calibri"/>
          <w:b/>
          <w:bCs/>
        </w:rPr>
        <w:t xml:space="preserve">digne et respectueux</w:t>
      </w:r>
      <w:r>
        <w:rPr>
          <w:rFonts w:ascii="Calibri" w:cs="Calibri" w:eastAsia="Calibri" w:hAnsi="Calibri"/>
        </w:rPr>
        <w:t xml:space="preserve">, avec un sentiment de </w:t>
      </w:r>
      <w:r>
        <w:rPr>
          <w:rFonts w:ascii="Calibri" w:cs="Calibri" w:eastAsia="Calibri" w:hAnsi="Calibri"/>
          <w:b/>
          <w:bCs/>
        </w:rPr>
        <w:t xml:space="preserve">sécurité</w:t>
      </w:r>
      <w:r>
        <w:rPr>
          <w:rFonts w:ascii="Calibri" w:cs="Calibri" w:eastAsia="Calibri" w:hAnsi="Calibri"/>
        </w:rPr>
        <w:t xml:space="preserve">, un gain de temps (curation), et la possibilité d'un cadre familial/traditionnel.</w:t>
      </w:r>
    </w:p>
    <w:p>
      <w:pPr>
        <w:spacing w:after="100"/>
        <w:jc w:val="both"/>
      </w:pPr>
      <w:r>
        <w:rPr>
          <w:rFonts w:ascii="Calibri" w:cs="Calibri" w:eastAsia="Calibri" w:hAnsi="Calibri"/>
          <w:b/>
          <w:bCs/>
        </w:rPr>
        <w:t xml:space="preserve">Créateurs de valeur (Gain creators) :</w:t>
      </w:r>
      <w:r>
        <w:rPr>
          <w:rFonts w:ascii="Calibri" w:cs="Calibri" w:eastAsia="Calibri" w:hAnsi="Calibri"/>
        </w:rPr>
        <w:t xml:space="preserve"> vérification multi-niveaux, Trust Passport, matching explicable orienté valeurs, mise en relation progressive, référent de confiance, anti-scam intégré.</w:t>
      </w:r>
    </w:p>
    <w:p>
      <w:pPr>
        <w:spacing w:after="100"/>
        <w:jc w:val="both"/>
      </w:pPr>
      <w:r>
        <w:rPr>
          <w:rFonts w:ascii="Calibri" w:cs="Calibri" w:eastAsia="Calibri" w:hAnsi="Calibri"/>
          <w:b/>
          <w:bCs/>
        </w:rPr>
        <w:t xml:space="preserve">Réducteurs de douleur (Pain relievers) :</w:t>
      </w:r>
      <w:r>
        <w:rPr>
          <w:rFonts w:ascii="Calibri" w:cs="Calibri" w:eastAsia="Calibri" w:hAnsi="Calibri"/>
        </w:rPr>
        <w:t xml:space="preserve"> badges de vérification, absence de swipe, profils limités/jour, coordonnées jamais exposées, modération humaine, alertes anti-arnaque.</w:t>
      </w:r>
    </w:p>
    <w:p>
      <w:pPr>
        <w:pStyle w:val="Heading2"/>
        <w:spacing w:after="80" w:before="200"/>
      </w:pPr>
      <w:r>
        <w:rPr>
          <w:rFonts w:ascii="Calibri" w:cs="Calibri" w:eastAsia="Calibri" w:hAnsi="Calibri"/>
          <w:b/>
          <w:bCs/>
          <w:color w:val="2E74B5"/>
          <w:sz w:val="24"/>
          <w:szCs w:val="24"/>
        </w:rPr>
        <w:t xml:space="preserve">4.3 Différenciateurs défendables (le moat)</w:t>
      </w:r>
    </w:p>
    <w:p>
      <w:pPr>
        <w:spacing w:after="40"/>
        <w:ind w:left="360" w:hanging="260"/>
      </w:pPr>
      <w:r>
        <w:rPr>
          <w:rFonts w:ascii="Calibri" w:cs="Calibri" w:eastAsia="Calibri" w:hAnsi="Calibri"/>
          <w:b/>
          <w:bCs/>
        </w:rPr>
        <w:t xml:space="preserve">1. </w:t>
      </w:r>
      <w:r>
        <w:rPr>
          <w:rFonts w:ascii="Calibri" w:cs="Calibri" w:eastAsia="Calibri" w:hAnsi="Calibri"/>
          <w:b/>
          <w:bCs/>
        </w:rPr>
        <w:t xml:space="preserve">Rituel de confiance progressif</w:t>
      </w:r>
      <w:r>
        <w:rPr>
          <w:rFonts w:ascii="Calibri" w:cs="Calibri" w:eastAsia="Calibri" w:hAnsi="Calibri"/>
        </w:rPr>
        <w:t xml:space="preserve"> (copiable techniquement, difficile à copier culturellement et en réputation).</w:t>
      </w:r>
    </w:p>
    <w:p>
      <w:pPr>
        <w:spacing w:after="40"/>
        <w:ind w:left="360" w:hanging="260"/>
      </w:pPr>
      <w:r>
        <w:rPr>
          <w:rFonts w:ascii="Calibri" w:cs="Calibri" w:eastAsia="Calibri" w:hAnsi="Calibri"/>
          <w:b/>
          <w:bCs/>
        </w:rPr>
        <w:t xml:space="preserve">2. </w:t>
      </w:r>
      <w:r>
        <w:rPr>
          <w:rFonts w:ascii="Calibri" w:cs="Calibri" w:eastAsia="Calibri" w:hAnsi="Calibri"/>
          <w:b/>
          <w:bCs/>
        </w:rPr>
        <w:t xml:space="preserve">Réputation de sérieux</w:t>
      </w:r>
      <w:r>
        <w:rPr>
          <w:rFonts w:ascii="Calibri" w:cs="Calibri" w:eastAsia="Calibri" w:hAnsi="Calibri"/>
        </w:rPr>
        <w:t xml:space="preserve"> (effet marque : « ici les gens sont vrais et cherchent le mariage »).</w:t>
      </w:r>
    </w:p>
    <w:p>
      <w:pPr>
        <w:spacing w:after="40"/>
        <w:ind w:left="360" w:hanging="260"/>
      </w:pPr>
      <w:r>
        <w:rPr>
          <w:rFonts w:ascii="Calibri" w:cs="Calibri" w:eastAsia="Calibri" w:hAnsi="Calibri"/>
          <w:b/>
          <w:bCs/>
        </w:rPr>
        <w:t xml:space="preserve">3. </w:t>
      </w:r>
      <w:r>
        <w:rPr>
          <w:rFonts w:ascii="Calibri" w:cs="Calibri" w:eastAsia="Calibri" w:hAnsi="Calibri"/>
          <w:b/>
          <w:bCs/>
        </w:rPr>
        <w:t xml:space="preserve">Curation par la friction</w:t>
      </w:r>
      <w:r>
        <w:rPr>
          <w:rFonts w:ascii="Calibri" w:cs="Calibri" w:eastAsia="Calibri" w:hAnsi="Calibri"/>
        </w:rPr>
        <w:t xml:space="preserve"> (moins mais mieux) - contre-intuitif, donc difficile à imiter pour un acteur habitué au volume.</w:t>
      </w:r>
    </w:p>
    <w:p>
      <w:pPr>
        <w:spacing w:after="40"/>
        <w:ind w:left="360" w:hanging="260"/>
      </w:pPr>
      <w:r>
        <w:rPr>
          <w:rFonts w:ascii="Calibri" w:cs="Calibri" w:eastAsia="Calibri" w:hAnsi="Calibri"/>
          <w:b/>
          <w:bCs/>
        </w:rPr>
        <w:t xml:space="preserve">4. </w:t>
      </w:r>
      <w:r>
        <w:rPr>
          <w:rFonts w:ascii="Calibri" w:cs="Calibri" w:eastAsia="Calibri" w:hAnsi="Calibri"/>
          <w:b/>
          <w:bCs/>
        </w:rPr>
        <w:t xml:space="preserve">Écosystème Khetaba/famille</w:t>
      </w:r>
      <w:r>
        <w:rPr>
          <w:rFonts w:ascii="Calibri" w:cs="Calibri" w:eastAsia="Calibri" w:hAnsi="Calibri"/>
        </w:rPr>
        <w:t xml:space="preserve"> (barrière future : réseau de Khetabas certifiées = actif inimitable).</w:t>
      </w:r>
    </w:p>
    <w:p>
      <w:pPr>
        <w:spacing w:after="40"/>
        <w:ind w:left="360" w:hanging="260"/>
      </w:pPr>
      <w:r>
        <w:rPr>
          <w:rFonts w:ascii="Calibri" w:cs="Calibri" w:eastAsia="Calibri" w:hAnsi="Calibri"/>
          <w:b/>
          <w:bCs/>
        </w:rPr>
        <w:t xml:space="preserve">5. </w:t>
      </w:r>
      <w:r>
        <w:rPr>
          <w:rFonts w:ascii="Calibri" w:cs="Calibri" w:eastAsia="Calibri" w:hAnsi="Calibri"/>
          <w:b/>
          <w:bCs/>
        </w:rPr>
        <w:t xml:space="preserve">Compétence conformité</w:t>
      </w:r>
      <w:r>
        <w:rPr>
          <w:rFonts w:ascii="Calibri" w:cs="Calibri" w:eastAsia="Calibri" w:hAnsi="Calibri"/>
        </w:rPr>
        <w:t xml:space="preserve"> (maîtrise CNDP/RGPD/biométrie = barrière opérationnelle réelle).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5. Personas</w:t>
      </w:r>
    </w:p>
    <w:p>
      <w:pPr>
        <w:pStyle w:val="Heading2"/>
        <w:spacing w:after="80" w:before="200"/>
      </w:pPr>
      <w:r>
        <w:rPr>
          <w:rFonts w:ascii="Calibri" w:cs="Calibri" w:eastAsia="Calibri" w:hAnsi="Calibri"/>
          <w:b/>
          <w:bCs/>
          <w:color w:val="2E74B5"/>
          <w:sz w:val="24"/>
          <w:szCs w:val="24"/>
        </w:rPr>
        <w:t xml:space="preserve">Persona 1 - Salma, 30 ans, Casablanca (cœur de cible national)</w:t>
      </w:r>
    </w:p>
    <w:p>
      <w:pPr>
        <w:spacing w:after="100"/>
        <w:jc w:val="both"/>
      </w:pPr>
      <w:r>
        <w:rPr>
          <w:rFonts w:ascii="Calibri" w:cs="Calibri" w:eastAsia="Calibri" w:hAnsi="Calibri"/>
        </w:rPr>
        <w:t xml:space="preserve">Cadre marketing, diplômée, pratiquante modérée. A testé des apps de dating, dégoûtée par le harcèlement et les profils non sérieux. </w:t>
      </w:r>
      <w:r>
        <w:rPr>
          <w:rFonts w:ascii="Calibri" w:cs="Calibri" w:eastAsia="Calibri" w:hAnsi="Calibri"/>
          <w:b/>
          <w:bCs/>
        </w:rPr>
        <w:t xml:space="preserve">Veut se marier dans les 2 ans.</w:t>
      </w:r>
      <w:r>
        <w:rPr>
          <w:rFonts w:ascii="Calibri" w:cs="Calibri" w:eastAsia="Calibri" w:hAnsi="Calibri"/>
        </w:rPr>
        <w:t xml:space="preserve"> Cherche la sécurité et le sérieux. Sensible à la confidentialité (peur du regard social). </w:t>
      </w:r>
      <w:r>
        <w:rPr>
          <w:rFonts w:ascii="Calibri" w:cs="Calibri" w:eastAsia="Calibri" w:hAnsi="Calibri"/>
          <w:i/>
          <w:iCs/>
        </w:rPr>
        <w:t xml:space="preserve">Besoin clé : se sentir en sécurité et respectée ; ne pas être « exposée ».</w:t>
      </w:r>
    </w:p>
    <w:p>
      <w:pPr>
        <w:pStyle w:val="Heading2"/>
        <w:spacing w:after="80" w:before="200"/>
      </w:pPr>
      <w:r>
        <w:rPr>
          <w:rFonts w:ascii="Calibri" w:cs="Calibri" w:eastAsia="Calibri" w:hAnsi="Calibri"/>
          <w:b/>
          <w:bCs/>
          <w:color w:val="2E74B5"/>
          <w:sz w:val="24"/>
          <w:szCs w:val="24"/>
        </w:rPr>
        <w:t xml:space="preserve">Persona 2 - Yassine, 34 ans, Bruxelles (cœur de cible diaspora)</w:t>
      </w:r>
    </w:p>
    <w:p>
      <w:pPr>
        <w:spacing w:after="100"/>
        <w:jc w:val="both"/>
      </w:pPr>
      <w:r>
        <w:rPr>
          <w:rFonts w:ascii="Calibri" w:cs="Calibri" w:eastAsia="Calibri" w:hAnsi="Calibri"/>
        </w:rPr>
        <w:t xml:space="preserve">Ingénieur, MRE 2e génération. Veut une conjointe partageant valeurs et culture, difficile à trouver localement. Prêt à un mariage transnational. </w:t>
      </w:r>
      <w:r>
        <w:rPr>
          <w:rFonts w:ascii="Calibri" w:cs="Calibri" w:eastAsia="Calibri" w:hAnsi="Calibri"/>
          <w:b/>
          <w:bCs/>
        </w:rPr>
        <w:t xml:space="preserve">Fatigué des présentations familiales hasardeuses.</w:t>
      </w:r>
      <w:r>
        <w:rPr>
          <w:rFonts w:ascii="Calibri" w:cs="Calibri" w:eastAsia="Calibri" w:hAnsi="Calibri"/>
        </w:rPr>
        <w:t xml:space="preserve"> </w:t>
      </w:r>
      <w:r>
        <w:rPr>
          <w:rFonts w:ascii="Calibri" w:cs="Calibri" w:eastAsia="Calibri" w:hAnsi="Calibri"/>
          <w:i/>
          <w:iCs/>
        </w:rPr>
        <w:t xml:space="preserve">Besoin clé : accéder à un pool sérieux et culturellement compatible sans dépendre uniquement du réseau familial.</w:t>
      </w:r>
    </w:p>
    <w:p>
      <w:pPr>
        <w:pStyle w:val="Heading2"/>
        <w:spacing w:after="80" w:before="200"/>
      </w:pPr>
      <w:r>
        <w:rPr>
          <w:rFonts w:ascii="Calibri" w:cs="Calibri" w:eastAsia="Calibri" w:hAnsi="Calibri"/>
          <w:b/>
          <w:bCs/>
          <w:color w:val="2E74B5"/>
          <w:sz w:val="24"/>
          <w:szCs w:val="24"/>
        </w:rPr>
        <w:t xml:space="preserve">Persona 3 - Nadia, 41 ans, Lyon (diaspora, seconde union)</w:t>
      </w:r>
    </w:p>
    <w:p>
      <w:pPr>
        <w:spacing w:after="100"/>
        <w:jc w:val="both"/>
      </w:pPr>
      <w:r>
        <w:rPr>
          <w:rFonts w:ascii="Calibri" w:cs="Calibri" w:eastAsia="Calibri" w:hAnsi="Calibri"/>
        </w:rPr>
        <w:t xml:space="preserve">Divorcée, un enfant. Cherche une union sérieuse et respectueuse de sa situation. Craint les jugements et les profils qui « perdent son temps ». </w:t>
      </w:r>
      <w:r>
        <w:rPr>
          <w:rFonts w:ascii="Calibri" w:cs="Calibri" w:eastAsia="Calibri" w:hAnsi="Calibri"/>
          <w:i/>
          <w:iCs/>
        </w:rPr>
        <w:t xml:space="preserve">Besoin clé : filtres fins (situation familiale, enfants) et interlocuteurs matures et vérifiés.</w:t>
      </w:r>
    </w:p>
    <w:p>
      <w:pPr>
        <w:pStyle w:val="Heading2"/>
        <w:spacing w:after="80" w:before="200"/>
      </w:pPr>
      <w:r>
        <w:rPr>
          <w:rFonts w:ascii="Calibri" w:cs="Calibri" w:eastAsia="Calibri" w:hAnsi="Calibri"/>
          <w:b/>
          <w:bCs/>
          <w:color w:val="2E74B5"/>
          <w:sz w:val="24"/>
          <w:szCs w:val="24"/>
        </w:rPr>
        <w:t xml:space="preserve">Persona 4 - Karim, 28 ans, Rabat (jeune sérieux)</w:t>
      </w:r>
    </w:p>
    <w:p>
      <w:pPr>
        <w:spacing w:after="100"/>
        <w:jc w:val="both"/>
      </w:pPr>
      <w:r>
        <w:rPr>
          <w:rFonts w:ascii="Calibri" w:cs="Calibri" w:eastAsia="Calibri" w:hAnsi="Calibri"/>
        </w:rPr>
        <w:t xml:space="preserve">Jeune actif, veut se marier « bien » mais n'aime pas les apps de dating (contraire à ses valeurs). Serait rassuré par un cadre sérieux qu'il pourrait présenter à sa famille. </w:t>
      </w:r>
      <w:r>
        <w:rPr>
          <w:rFonts w:ascii="Calibri" w:cs="Calibri" w:eastAsia="Calibri" w:hAnsi="Calibri"/>
          <w:i/>
          <w:iCs/>
        </w:rPr>
        <w:t xml:space="preserve">Besoin clé : légitimité morale/culturelle de la démarche.</w:t>
      </w:r>
    </w:p>
    <w:p>
      <w:pPr>
        <w:pStyle w:val="Heading2"/>
        <w:spacing w:after="80" w:before="200"/>
      </w:pPr>
      <w:r>
        <w:rPr>
          <w:rFonts w:ascii="Calibri" w:cs="Calibri" w:eastAsia="Calibri" w:hAnsi="Calibri"/>
          <w:b/>
          <w:bCs/>
          <w:color w:val="2E74B5"/>
          <w:sz w:val="24"/>
          <w:szCs w:val="24"/>
        </w:rPr>
        <w:t xml:space="preserve">Persona 5 (secondaire, MVP2) - Lalla Fatima, Khetaba professionnelle</w:t>
      </w:r>
    </w:p>
    <w:p>
      <w:pPr>
        <w:spacing w:after="100"/>
        <w:jc w:val="both"/>
      </w:pPr>
      <w:r>
        <w:rPr>
          <w:rFonts w:ascii="Calibri" w:cs="Calibri" w:eastAsia="Calibri" w:hAnsi="Calibri"/>
        </w:rPr>
        <w:t xml:space="preserve">Entremetteuse reconnue localement. Veut digitaliser son activité, accéder à des candidats vérifiés, gérer son portefeuille. </w:t>
      </w:r>
      <w:r>
        <w:rPr>
          <w:rFonts w:ascii="Calibri" w:cs="Calibri" w:eastAsia="Calibri" w:hAnsi="Calibri"/>
          <w:i/>
          <w:iCs/>
        </w:rPr>
        <w:t xml:space="preserve">Persona d'écosystème, hors périmètre MVP1 mais l'architecture doit l'anticiper.</w:t>
      </w:r>
    </w:p>
    <w:p>
      <w:pPr>
        <w:pStyle w:val="Heading2"/>
        <w:spacing w:after="80" w:before="200"/>
      </w:pPr>
      <w:r>
        <w:rPr>
          <w:rFonts w:ascii="Calibri" w:cs="Calibri" w:eastAsia="Calibri" w:hAnsi="Calibri"/>
          <w:b/>
          <w:bCs/>
          <w:color w:val="2E74B5"/>
          <w:sz w:val="24"/>
          <w:szCs w:val="24"/>
        </w:rPr>
        <w:t xml:space="preserve">Persona 6 (secondaire) - Le Référent (parent/frère/ami de confiance)</w:t>
      </w:r>
    </w:p>
    <w:p>
      <w:pPr>
        <w:spacing w:after="100"/>
        <w:jc w:val="both"/>
      </w:pPr>
      <w:r>
        <w:rPr>
          <w:rFonts w:ascii="Calibri" w:cs="Calibri" w:eastAsia="Calibri" w:hAnsi="Calibri"/>
        </w:rPr>
        <w:t xml:space="preserve">Impliqué à la demande du candidat pour attester de son sérieux. </w:t>
      </w:r>
      <w:r>
        <w:rPr>
          <w:rFonts w:ascii="Calibri" w:cs="Calibri" w:eastAsia="Calibri" w:hAnsi="Calibri"/>
          <w:i/>
          <w:iCs/>
        </w:rPr>
        <w:t xml:space="preserve">Rôle optionnel, périmètre MVP1 limité (attestation), extensions en MVP2.</w:t>
      </w:r>
    </w:p>
    <w:p>
      <w:pPr>
        <w:spacing w:after="100"/>
        <w:jc w:val="both"/>
      </w:pPr>
      <w:r>
        <w:rPr>
          <w:rFonts w:ascii="Calibri" w:cs="Calibri" w:eastAsia="Calibri" w:hAnsi="Calibri"/>
          <w:b/>
          <w:bCs/>
        </w:rPr>
        <w:t xml:space="preserve">Anti-persona (à exclure/décourager) :</w:t>
      </w:r>
      <w:r>
        <w:rPr>
          <w:rFonts w:ascii="Calibri" w:cs="Calibri" w:eastAsia="Calibri" w:hAnsi="Calibri"/>
        </w:rPr>
        <w:t xml:space="preserve"> le chercheur de rencontres sans intention de mariage, le harceleur, le scammeur, le curieux non vérifiable.</w:t>
      </w:r>
    </w:p>
    <w:p>
      <w:pPr>
        <w:pStyle w:val="Heading1"/>
        <w:pBdr>
          <w:bottom w:val="single" w:color="1F4E79" w:sz="6" w:space="4"/>
        </w:pBdr>
        <w:spacing w:after="120" w:before="280"/>
      </w:pPr>
      <w:r>
        <w:rPr>
          <w:rFonts w:ascii="Calibri" w:cs="Calibri" w:eastAsia="Calibri" w:hAnsi="Calibri"/>
          <w:b/>
          <w:bCs/>
          <w:color w:val="1F4E79"/>
          <w:sz w:val="30"/>
          <w:szCs w:val="30"/>
        </w:rPr>
        <w:t xml:space="preserve">6. Analyse concurrentielle</w:t>
      </w:r>
    </w:p>
    <w:p>
      <w:pPr>
        <w:pStyle w:val="Heading2"/>
        <w:spacing w:after="80" w:before="200"/>
      </w:pPr>
      <w:r>
        <w:rPr>
          <w:rFonts w:ascii="Calibri" w:cs="Calibri" w:eastAsia="Calibri" w:hAnsi="Calibri"/>
          <w:b/>
          <w:bCs/>
          <w:color w:val="2E74B5"/>
          <w:sz w:val="24"/>
          <w:szCs w:val="24"/>
        </w:rPr>
        <w:t xml:space="preserve">6.1 Cartographie</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560"/>
        <w:gridCol w:w="1560"/>
        <w:gridCol w:w="1560"/>
        <w:gridCol w:w="1560"/>
        <w:gridCol w:w="1560"/>
        <w:gridCol w:w="1560"/>
      </w:tblGrid>
      <w:tr>
        <w:trPr>
          <w:tblHeader/>
        </w:trPr>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Acteur</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Positionnement</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Vérification</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Matching</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Intention mariage</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Faiblesse exploitable</w:t>
            </w:r>
          </w:p>
        </w:tc>
      </w:tr>
      <w:tr>
        <w:tc>
          <w:tcPr>
            <w:tcW w:type="dxa" w:w="1560"/>
            <w:tcMar>
              <w:top w:type="dxa" w:w="40"/>
              <w:left w:type="dxa" w:w="80"/>
              <w:bottom w:type="dxa" w:w="40"/>
              <w:right w:type="dxa" w:w="80"/>
            </w:tcMar>
          </w:tcPr>
          <w:p>
            <w:pPr>
              <w:spacing w:after="0"/>
            </w:pPr>
            <w:r>
              <w:rPr>
                <w:rFonts w:ascii="Calibri" w:cs="Calibri" w:eastAsia="Calibri" w:hAnsi="Calibri"/>
                <w:b/>
                <w:bCs/>
              </w:rPr>
              <w:t xml:space="preserve">Tinder</w:t>
            </w:r>
          </w:p>
        </w:tc>
        <w:tc>
          <w:tcPr>
            <w:tcW w:type="dxa" w:w="1560"/>
            <w:tcMar>
              <w:top w:type="dxa" w:w="40"/>
              <w:left w:type="dxa" w:w="80"/>
              <w:bottom w:type="dxa" w:w="40"/>
              <w:right w:type="dxa" w:w="80"/>
            </w:tcMar>
          </w:tcPr>
          <w:p>
            <w:pPr>
              <w:spacing w:after="0"/>
            </w:pPr>
            <w:r>
              <w:rPr>
                <w:rFonts w:ascii="Calibri" w:cs="Calibri" w:eastAsia="Calibri" w:hAnsi="Calibri"/>
              </w:rPr>
              <w:t xml:space="preserve">Dating de masse</w:t>
            </w:r>
          </w:p>
        </w:tc>
        <w:tc>
          <w:tcPr>
            <w:tcW w:type="dxa" w:w="1560"/>
            <w:tcMar>
              <w:top w:type="dxa" w:w="40"/>
              <w:left w:type="dxa" w:w="80"/>
              <w:bottom w:type="dxa" w:w="40"/>
              <w:right w:type="dxa" w:w="80"/>
            </w:tcMar>
          </w:tcPr>
          <w:p>
            <w:pPr>
              <w:spacing w:after="0"/>
            </w:pPr>
            <w:r>
              <w:rPr>
                <w:rFonts w:ascii="Calibri" w:cs="Calibri" w:eastAsia="Calibri" w:hAnsi="Calibri"/>
              </w:rPr>
              <w:t xml:space="preserve">Quasi nulle</w:t>
            </w:r>
          </w:p>
        </w:tc>
        <w:tc>
          <w:tcPr>
            <w:tcW w:type="dxa" w:w="1560"/>
            <w:tcMar>
              <w:top w:type="dxa" w:w="40"/>
              <w:left w:type="dxa" w:w="80"/>
              <w:bottom w:type="dxa" w:w="40"/>
              <w:right w:type="dxa" w:w="80"/>
            </w:tcMar>
          </w:tcPr>
          <w:p>
            <w:pPr>
              <w:spacing w:after="0"/>
            </w:pPr>
            <w:r>
              <w:rPr>
                <w:rFonts w:ascii="Calibri" w:cs="Calibri" w:eastAsia="Calibri" w:hAnsi="Calibri"/>
              </w:rPr>
              <w:t xml:space="preserve">Swipe/photo</w:t>
            </w:r>
          </w:p>
        </w:tc>
        <w:tc>
          <w:tcPr>
            <w:tcW w:type="dxa" w:w="1560"/>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tcMar>
              <w:top w:type="dxa" w:w="40"/>
              <w:left w:type="dxa" w:w="80"/>
              <w:bottom w:type="dxa" w:w="40"/>
              <w:right w:type="dxa" w:w="80"/>
            </w:tcMar>
          </w:tcPr>
          <w:p>
            <w:pPr>
              <w:spacing w:after="0"/>
            </w:pPr>
            <w:r>
              <w:rPr>
                <w:rFonts w:ascii="Calibri" w:cs="Calibri" w:eastAsia="Calibri" w:hAnsi="Calibri"/>
              </w:rPr>
              <w:t xml:space="preserve">Superficialité, faux profils</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Bumble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Dating, init. femmes</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Swipe/photo</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Faible-moyen</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Reste du dating</w:t>
            </w:r>
          </w:p>
        </w:tc>
      </w:tr>
      <w:tr>
        <w:tc>
          <w:tcPr>
            <w:tcW w:type="dxa" w:w="1560"/>
            <w:tcMar>
              <w:top w:type="dxa" w:w="40"/>
              <w:left w:type="dxa" w:w="80"/>
              <w:bottom w:type="dxa" w:w="40"/>
              <w:right w:type="dxa" w:w="80"/>
            </w:tcMar>
          </w:tcPr>
          <w:p>
            <w:pPr>
              <w:spacing w:after="0"/>
            </w:pPr>
            <w:r>
              <w:rPr>
                <w:rFonts w:ascii="Calibri" w:cs="Calibri" w:eastAsia="Calibri" w:hAnsi="Calibri"/>
                <w:b/>
                <w:bCs/>
              </w:rPr>
              <w:t xml:space="preserve">Badoo</w:t>
            </w:r>
          </w:p>
        </w:tc>
        <w:tc>
          <w:tcPr>
            <w:tcW w:type="dxa" w:w="1560"/>
            <w:tcMar>
              <w:top w:type="dxa" w:w="40"/>
              <w:left w:type="dxa" w:w="80"/>
              <w:bottom w:type="dxa" w:w="40"/>
              <w:right w:type="dxa" w:w="80"/>
            </w:tcMar>
          </w:tcPr>
          <w:p>
            <w:pPr>
              <w:spacing w:after="0"/>
            </w:pPr>
            <w:r>
              <w:rPr>
                <w:rFonts w:ascii="Calibri" w:cs="Calibri" w:eastAsia="Calibri" w:hAnsi="Calibri"/>
              </w:rPr>
              <w:t xml:space="preserve">Dating de masse</w:t>
            </w:r>
          </w:p>
        </w:tc>
        <w:tc>
          <w:tcPr>
            <w:tcW w:type="dxa" w:w="1560"/>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tcMar>
              <w:top w:type="dxa" w:w="40"/>
              <w:left w:type="dxa" w:w="80"/>
              <w:bottom w:type="dxa" w:w="40"/>
              <w:right w:type="dxa" w:w="80"/>
            </w:tcMar>
          </w:tcPr>
          <w:p>
            <w:pPr>
              <w:spacing w:after="0"/>
            </w:pPr>
            <w:r>
              <w:rPr>
                <w:rFonts w:ascii="Calibri" w:cs="Calibri" w:eastAsia="Calibri" w:hAnsi="Calibri"/>
              </w:rPr>
              <w:t xml:space="preserve">Découverte/photo</w:t>
            </w:r>
          </w:p>
        </w:tc>
        <w:tc>
          <w:tcPr>
            <w:tcW w:type="dxa" w:w="1560"/>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tcMar>
              <w:top w:type="dxa" w:w="40"/>
              <w:left w:type="dxa" w:w="80"/>
              <w:bottom w:type="dxa" w:w="40"/>
              <w:right w:type="dxa" w:w="80"/>
            </w:tcMar>
          </w:tcPr>
          <w:p>
            <w:pPr>
              <w:spacing w:after="0"/>
            </w:pPr>
            <w:r>
              <w:rPr>
                <w:rFonts w:ascii="Calibri" w:cs="Calibri" w:eastAsia="Calibri" w:hAnsi="Calibri"/>
              </w:rPr>
              <w:t xml:space="preserve">Réputation, faux profils</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Muzz (ex-Muzmatch)</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Matrimonial musulman</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Moyenne (photo floutée, chaperon option)</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Filtres + swipe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Moyen-fort</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Reste orienté volume/swipe, expérience « dating-isée »</w:t>
            </w:r>
          </w:p>
        </w:tc>
      </w:tr>
      <w:tr>
        <w:tc>
          <w:tcPr>
            <w:tcW w:type="dxa" w:w="1560"/>
            <w:tcMar>
              <w:top w:type="dxa" w:w="40"/>
              <w:left w:type="dxa" w:w="80"/>
              <w:bottom w:type="dxa" w:w="40"/>
              <w:right w:type="dxa" w:w="80"/>
            </w:tcMar>
          </w:tcPr>
          <w:p>
            <w:pPr>
              <w:spacing w:after="0"/>
            </w:pPr>
            <w:r>
              <w:rPr>
                <w:rFonts w:ascii="Calibri" w:cs="Calibri" w:eastAsia="Calibri" w:hAnsi="Calibri"/>
                <w:b/>
                <w:bCs/>
              </w:rPr>
              <w:t xml:space="preserve">Sites matrimoniaux traditionnels</w:t>
            </w:r>
            <w:r>
              <w:rPr>
                <w:rFonts w:ascii="Calibri" w:cs="Calibri" w:eastAsia="Calibri" w:hAnsi="Calibri"/>
              </w:rPr>
              <w:t xml:space="preserve"> (Shaadi, etc.)</w:t>
            </w:r>
          </w:p>
        </w:tc>
        <w:tc>
          <w:tcPr>
            <w:tcW w:type="dxa" w:w="1560"/>
            <w:tcMar>
              <w:top w:type="dxa" w:w="40"/>
              <w:left w:type="dxa" w:w="80"/>
              <w:bottom w:type="dxa" w:w="40"/>
              <w:right w:type="dxa" w:w="80"/>
            </w:tcMar>
          </w:tcPr>
          <w:p>
            <w:pPr>
              <w:spacing w:after="0"/>
            </w:pPr>
            <w:r>
              <w:rPr>
                <w:rFonts w:ascii="Calibri" w:cs="Calibri" w:eastAsia="Calibri" w:hAnsi="Calibri"/>
              </w:rPr>
              <w:t xml:space="preserve">Matrimonial (Asie du Sud)</w:t>
            </w:r>
          </w:p>
        </w:tc>
        <w:tc>
          <w:tcPr>
            <w:tcW w:type="dxa" w:w="1560"/>
            <w:tcMar>
              <w:top w:type="dxa" w:w="40"/>
              <w:left w:type="dxa" w:w="80"/>
              <w:bottom w:type="dxa" w:w="40"/>
              <w:right w:type="dxa" w:w="80"/>
            </w:tcMar>
          </w:tcPr>
          <w:p>
            <w:pPr>
              <w:spacing w:after="0"/>
            </w:pPr>
            <w:r>
              <w:rPr>
                <w:rFonts w:ascii="Calibri" w:cs="Calibri" w:eastAsia="Calibri" w:hAnsi="Calibri"/>
              </w:rPr>
              <w:t xml:space="preserve">Variable</w:t>
            </w:r>
          </w:p>
        </w:tc>
        <w:tc>
          <w:tcPr>
            <w:tcW w:type="dxa" w:w="1560"/>
            <w:tcMar>
              <w:top w:type="dxa" w:w="40"/>
              <w:left w:type="dxa" w:w="80"/>
              <w:bottom w:type="dxa" w:w="40"/>
              <w:right w:type="dxa" w:w="80"/>
            </w:tcMar>
          </w:tcPr>
          <w:p>
            <w:pPr>
              <w:spacing w:after="0"/>
            </w:pPr>
            <w:r>
              <w:rPr>
                <w:rFonts w:ascii="Calibri" w:cs="Calibri" w:eastAsia="Calibri" w:hAnsi="Calibri"/>
              </w:rPr>
              <w:t xml:space="preserve">Filtres manuels</w:t>
            </w:r>
          </w:p>
        </w:tc>
        <w:tc>
          <w:tcPr>
            <w:tcW w:type="dxa" w:w="1560"/>
            <w:tcMar>
              <w:top w:type="dxa" w:w="40"/>
              <w:left w:type="dxa" w:w="80"/>
              <w:bottom w:type="dxa" w:w="40"/>
              <w:right w:type="dxa" w:w="80"/>
            </w:tcMar>
          </w:tcPr>
          <w:p>
            <w:pPr>
              <w:spacing w:after="0"/>
            </w:pPr>
            <w:r>
              <w:rPr>
                <w:rFonts w:ascii="Calibri" w:cs="Calibri" w:eastAsia="Calibri" w:hAnsi="Calibri"/>
              </w:rPr>
              <w:t xml:space="preserve">Fort</w:t>
            </w:r>
          </w:p>
        </w:tc>
        <w:tc>
          <w:tcPr>
            <w:tcW w:type="dxa" w:w="1560"/>
            <w:tcMar>
              <w:top w:type="dxa" w:w="40"/>
              <w:left w:type="dxa" w:w="80"/>
              <w:bottom w:type="dxa" w:w="40"/>
              <w:right w:type="dxa" w:w="80"/>
            </w:tcMar>
          </w:tcPr>
          <w:p>
            <w:pPr>
              <w:spacing w:after="0"/>
            </w:pPr>
            <w:r>
              <w:rPr>
                <w:rFonts w:ascii="Calibri" w:cs="Calibri" w:eastAsia="Calibri" w:hAnsi="Calibri"/>
              </w:rPr>
              <w:t xml:space="preserve">UX datée, peu de vérification biométrique, peu de diaspora maghrébine</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Khetaba traditionnelle (hors-ligne)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Entremise de confiance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Totale (réseau réel)</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Humain, familial</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Très fort</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Non scalable, opaque, réseau limité, coût, lenteur</w:t>
            </w:r>
          </w:p>
        </w:tc>
      </w:tr>
    </w:tbl>
    <w:p>
      <w:pPr>
        <w:spacing w:after="120"/>
      </w:pPr>
    </w:p>
    <w:p>
      <w:pPr>
        <w:pStyle w:val="Heading2"/>
        <w:spacing w:after="80" w:before="200"/>
      </w:pPr>
      <w:r>
        <w:rPr>
          <w:rFonts w:ascii="Calibri" w:cs="Calibri" w:eastAsia="Calibri" w:hAnsi="Calibri"/>
          <w:b/>
          <w:bCs/>
          <w:color w:val="2E74B5"/>
          <w:sz w:val="24"/>
          <w:szCs w:val="24"/>
        </w:rPr>
        <w:t xml:space="preserve">6.2 Positionnement concurrentiel (le « white space »)</w:t>
      </w:r>
    </w:p>
    <w:p>
      <w:pPr>
        <w:spacing w:after="100"/>
        <w:jc w:val="both"/>
      </w:pPr>
      <w:r>
        <w:rPr>
          <w:rFonts w:ascii="Calibri" w:cs="Calibri" w:eastAsia="Calibri" w:hAnsi="Calibri"/>
        </w:rPr>
        <w:t xml:space="preserve">Muzz est le concurrent le plus proche mais </w:t>
      </w:r>
      <w:r>
        <w:rPr>
          <w:rFonts w:ascii="Calibri" w:cs="Calibri" w:eastAsia="Calibri" w:hAnsi="Calibri"/>
          <w:b/>
          <w:bCs/>
        </w:rPr>
        <w:t xml:space="preserve">reste une app de swipe</w:t>
      </w:r>
      <w:r>
        <w:rPr>
          <w:rFonts w:ascii="Calibri" w:cs="Calibri" w:eastAsia="Calibri" w:hAnsi="Calibri"/>
        </w:rPr>
        <w:t xml:space="preserve"> avec vernis matrimonial. Les sites matrimoniaux traditionnels ont l'intention mais pas la </w:t>
      </w:r>
      <w:r>
        <w:rPr>
          <w:rFonts w:ascii="Calibri" w:cs="Calibri" w:eastAsia="Calibri" w:hAnsi="Calibri"/>
          <w:b/>
          <w:bCs/>
        </w:rPr>
        <w:t xml:space="preserve">vérification moderne</w:t>
      </w:r>
      <w:r>
        <w:rPr>
          <w:rFonts w:ascii="Calibri" w:cs="Calibri" w:eastAsia="Calibri" w:hAnsi="Calibri"/>
        </w:rPr>
        <w:t xml:space="preserve"> ni la </w:t>
      </w:r>
      <w:r>
        <w:rPr>
          <w:rFonts w:ascii="Calibri" w:cs="Calibri" w:eastAsia="Calibri" w:hAnsi="Calibri"/>
          <w:b/>
          <w:bCs/>
        </w:rPr>
        <w:t xml:space="preserve">diaspora maghrébine</w:t>
      </w:r>
      <w:r>
        <w:rPr>
          <w:rFonts w:ascii="Calibri" w:cs="Calibri" w:eastAsia="Calibri" w:hAnsi="Calibri"/>
        </w:rPr>
        <w:t xml:space="preserve">. La Khetaba a la confiance totale mais </w:t>
      </w:r>
      <w:r>
        <w:rPr>
          <w:rFonts w:ascii="Calibri" w:cs="Calibri" w:eastAsia="Calibri" w:hAnsi="Calibri"/>
          <w:b/>
          <w:bCs/>
        </w:rPr>
        <w:t xml:space="preserve">ne scale pas</w:t>
      </w:r>
      <w:r>
        <w:rPr>
          <w:rFonts w:ascii="Calibri" w:cs="Calibri" w:eastAsia="Calibri" w:hAnsi="Calibri"/>
        </w:rPr>
        <w:t xml:space="preserve">.</w:t>
      </w:r>
    </w:p>
    <w:p>
      <w:pPr>
        <w:spacing w:after="100"/>
        <w:jc w:val="both"/>
      </w:pPr>
      <w:r>
        <w:rPr>
          <w:rFonts w:ascii="Calibri" w:cs="Calibri" w:eastAsia="Calibri" w:hAnsi="Calibri"/>
          <w:b/>
          <w:bCs/>
        </w:rPr>
        <w:t xml:space="preserve">Le territoire vacant :</w:t>
      </w:r>
      <w:r>
        <w:rPr>
          <w:rFonts w:ascii="Calibri" w:cs="Calibri" w:eastAsia="Calibri" w:hAnsi="Calibri"/>
        </w:rPr>
        <w:t xml:space="preserve"> la combinaison </w:t>
      </w:r>
      <w:r>
        <w:rPr>
          <w:rFonts w:ascii="Calibri" w:cs="Calibri" w:eastAsia="Calibri" w:hAnsi="Calibri"/>
          <w:b/>
          <w:bCs/>
        </w:rPr>
        <w:t xml:space="preserve">[vérification forte moderne] × [matching explicable orienté valeurs] × [rituel progressif] × [ancrage culturel maghrébin/diaspora] × [préfiguration Khetaba/famille].</w:t>
      </w:r>
      <w:r>
        <w:rPr>
          <w:rFonts w:ascii="Calibri" w:cs="Calibri" w:eastAsia="Calibri" w:hAnsi="Calibri"/>
        </w:rPr>
        <w:t xml:space="preserve"> Personne n'occupe ce croisement.</w:t>
      </w:r>
    </w:p>
    <w:p>
      <w:pPr>
        <w:pStyle w:val="Heading2"/>
        <w:spacing w:after="80" w:before="200"/>
      </w:pPr>
      <w:r>
        <w:rPr>
          <w:rFonts w:ascii="Calibri" w:cs="Calibri" w:eastAsia="Calibri" w:hAnsi="Calibri"/>
          <w:b/>
          <w:bCs/>
          <w:color w:val="2E74B5"/>
          <w:sz w:val="24"/>
          <w:szCs w:val="24"/>
        </w:rPr>
        <w:t xml:space="preserve">6.3 Différences fondamentales vs dating classique</w:t>
      </w:r>
    </w:p>
    <w:p>
      <w:pPr>
        <w:pStyle w:val="ListParagraph"/>
        <w:numPr>
          <w:ilvl w:val="0"/>
          <w:numId w:val="1"/>
        </w:numPr>
        <w:spacing w:after="40"/>
      </w:pPr>
      <w:r>
        <w:rPr>
          <w:rFonts w:ascii="Calibri" w:cs="Calibri" w:eastAsia="Calibri" w:hAnsi="Calibri"/>
        </w:rPr>
        <w:t xml:space="preserve">On ne </w:t>
      </w:r>
      <w:r>
        <w:rPr>
          <w:rFonts w:ascii="Calibri" w:cs="Calibri" w:eastAsia="Calibri" w:hAnsi="Calibri"/>
          <w:b/>
          <w:bCs/>
        </w:rPr>
        <w:t xml:space="preserve">swipe pas</w:t>
      </w:r>
      <w:r>
        <w:rPr>
          <w:rFonts w:ascii="Calibri" w:cs="Calibri" w:eastAsia="Calibri" w:hAnsi="Calibri"/>
        </w:rPr>
        <w:t xml:space="preserve"> ; on découvre </w:t>
      </w:r>
      <w:r>
        <w:rPr>
          <w:rFonts w:ascii="Calibri" w:cs="Calibri" w:eastAsia="Calibri" w:hAnsi="Calibri"/>
          <w:b/>
          <w:bCs/>
        </w:rPr>
        <w:t xml:space="preserve">par paliers</w:t>
      </w:r>
      <w:r>
        <w:rPr>
          <w:rFonts w:ascii="Calibri" w:cs="Calibri" w:eastAsia="Calibri" w:hAnsi="Calibri"/>
        </w:rPr>
        <w:t xml:space="preserve"> (valeurs -&gt; personnalité -&gt; projet -&gt; photo).</w:t>
      </w:r>
    </w:p>
    <w:p>
      <w:pPr>
        <w:pStyle w:val="ListParagraph"/>
        <w:numPr>
          <w:ilvl w:val="0"/>
          <w:numId w:val="1"/>
        </w:numPr>
        <w:spacing w:after="40"/>
      </w:pPr>
      <w:r>
        <w:rPr>
          <w:rFonts w:ascii="Calibri" w:cs="Calibri" w:eastAsia="Calibri" w:hAnsi="Calibri"/>
        </w:rPr>
        <w:t xml:space="preserve">On ne peut </w:t>
      </w:r>
      <w:r>
        <w:rPr>
          <w:rFonts w:ascii="Calibri" w:cs="Calibri" w:eastAsia="Calibri" w:hAnsi="Calibri"/>
          <w:b/>
          <w:bCs/>
        </w:rPr>
        <w:t xml:space="preserve">pas contacter</w:t>
      </w:r>
      <w:r>
        <w:rPr>
          <w:rFonts w:ascii="Calibri" w:cs="Calibri" w:eastAsia="Calibri" w:hAnsi="Calibri"/>
        </w:rPr>
        <w:t xml:space="preserve"> sans vérification + intérêt réciproque.</w:t>
      </w:r>
    </w:p>
    <w:p>
      <w:pPr>
        <w:pStyle w:val="ListParagraph"/>
        <w:numPr>
          <w:ilvl w:val="0"/>
          <w:numId w:val="1"/>
        </w:numPr>
        <w:spacing w:after="40"/>
      </w:pPr>
      <w:r>
        <w:rPr>
          <w:rFonts w:ascii="Calibri" w:cs="Calibri" w:eastAsia="Calibri" w:hAnsi="Calibri"/>
        </w:rPr>
        <w:t xml:space="preserve">Le matching est </w:t>
      </w:r>
      <w:r>
        <w:rPr>
          <w:rFonts w:ascii="Calibri" w:cs="Calibri" w:eastAsia="Calibri" w:hAnsi="Calibri"/>
          <w:b/>
          <w:bCs/>
        </w:rPr>
        <w:t xml:space="preserve">explicable</w:t>
      </w:r>
      <w:r>
        <w:rPr>
          <w:rFonts w:ascii="Calibri" w:cs="Calibri" w:eastAsia="Calibri" w:hAnsi="Calibri"/>
        </w:rPr>
        <w:t xml:space="preserve"> (« pourquoi ce profil »), pas une boîte noire à photos.</w:t>
      </w:r>
    </w:p>
    <w:p>
      <w:pPr>
        <w:pStyle w:val="ListParagraph"/>
        <w:numPr>
          <w:ilvl w:val="0"/>
          <w:numId w:val="1"/>
        </w:numPr>
        <w:spacing w:after="40"/>
      </w:pPr>
      <w:r>
        <w:rPr>
          <w:rFonts w:ascii="Calibri" w:cs="Calibri" w:eastAsia="Calibri" w:hAnsi="Calibri"/>
        </w:rPr>
        <w:t xml:space="preserve">Les </w:t>
      </w:r>
      <w:r>
        <w:rPr>
          <w:rFonts w:ascii="Calibri" w:cs="Calibri" w:eastAsia="Calibri" w:hAnsi="Calibri"/>
          <w:b/>
          <w:bCs/>
        </w:rPr>
        <w:t xml:space="preserve">coordonnées personnelles ne fuient jamais</w:t>
      </w:r>
      <w:r>
        <w:rPr>
          <w:rFonts w:ascii="Calibri" w:cs="Calibri" w:eastAsia="Calibri" w:hAnsi="Calibri"/>
        </w:rPr>
        <w:t xml:space="preserve">.</w:t>
      </w:r>
    </w:p>
    <w:p>
      <w:pPr>
        <w:pStyle w:val="ListParagraph"/>
        <w:numPr>
          <w:ilvl w:val="0"/>
          <w:numId w:val="1"/>
        </w:numPr>
        <w:spacing w:after="40"/>
      </w:pPr>
      <w:r>
        <w:rPr>
          <w:rFonts w:ascii="Calibri" w:cs="Calibri" w:eastAsia="Calibri" w:hAnsi="Calibri"/>
        </w:rPr>
        <w:t xml:space="preserve">La </w:t>
      </w:r>
      <w:r>
        <w:rPr>
          <w:rFonts w:ascii="Calibri" w:cs="Calibri" w:eastAsia="Calibri" w:hAnsi="Calibri"/>
          <w:b/>
          <w:bCs/>
        </w:rPr>
        <w:t xml:space="preserve">famille/le référent</w:t>
      </w:r>
      <w:r>
        <w:rPr>
          <w:rFonts w:ascii="Calibri" w:cs="Calibri" w:eastAsia="Calibri" w:hAnsi="Calibri"/>
        </w:rPr>
        <w:t xml:space="preserve"> peut entrer dans la boucle (impensable sur Tinder).</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7. Positionnement</w:t>
      </w:r>
    </w:p>
    <w:p>
      <w:pPr>
        <w:spacing w:after="100"/>
        <w:jc w:val="both"/>
      </w:pPr>
      <w:r>
        <w:rPr>
          <w:rFonts w:ascii="Calibri" w:cs="Calibri" w:eastAsia="Calibri" w:hAnsi="Calibri"/>
          <w:b/>
          <w:bCs/>
        </w:rPr>
        <w:t xml:space="preserve">Catégorie créée :</w:t>
      </w:r>
      <w:r>
        <w:rPr>
          <w:rFonts w:ascii="Calibri" w:cs="Calibri" w:eastAsia="Calibri" w:hAnsi="Calibri"/>
        </w:rPr>
        <w:t xml:space="preserve"> </w:t>
      </w:r>
      <w:r>
        <w:rPr>
          <w:rFonts w:ascii="Calibri" w:cs="Calibri" w:eastAsia="Calibri" w:hAnsi="Calibri"/>
          <w:i/>
          <w:iCs/>
        </w:rPr>
        <w:t xml:space="preserve">Trusted Matrimonial Platform — « Digital Khetaba »</w:t>
      </w:r>
      <w:r>
        <w:rPr>
          <w:rFonts w:ascii="Calibri" w:cs="Calibri" w:eastAsia="Calibri" w:hAnsi="Calibri"/>
        </w:rPr>
        <w:t xml:space="preserve">.</w:t>
      </w:r>
    </w:p>
    <w:p>
      <w:pPr>
        <w:spacing w:after="100"/>
        <w:jc w:val="both"/>
      </w:pPr>
      <w:r>
        <w:rPr>
          <w:rFonts w:ascii="Calibri" w:cs="Calibri" w:eastAsia="Calibri" w:hAnsi="Calibri"/>
          <w:b/>
          <w:bCs/>
        </w:rPr>
        <w:t xml:space="preserve">Phrase de positionnement :</w:t>
      </w:r>
    </w:p>
    <w:p>
      <w:pPr>
        <w:pBdr>
          <w:left w:val="single" w:color="1F4E79" w:sz="18" w:space="12"/>
        </w:pBdr>
        <w:shd w:fill="F2F6FB" w:color="auto" w:val="clear"/>
        <w:spacing w:after="40"/>
        <w:ind w:left="360"/>
      </w:pPr>
      <w:r>
        <w:rPr>
          <w:rFonts w:ascii="Calibri" w:cs="Calibri" w:eastAsia="Calibri" w:hAnsi="Calibri"/>
          <w:i/>
          <w:iCs/>
          <w:color w:val="333333"/>
        </w:rPr>
        <w:t xml:space="preserve">Pour les </w:t>
      </w:r>
      <w:r>
        <w:rPr>
          <w:rFonts w:ascii="Calibri" w:cs="Calibri" w:eastAsia="Calibri" w:hAnsi="Calibri"/>
          <w:b/>
          <w:bCs/>
          <w:i/>
          <w:iCs/>
          <w:color w:val="333333"/>
        </w:rPr>
        <w:t xml:space="preserve">personnes qui cherchent sincèrement à se marier</w:t>
      </w:r>
      <w:r>
        <w:rPr>
          <w:rFonts w:ascii="Calibri" w:cs="Calibri" w:eastAsia="Calibri" w:hAnsi="Calibri"/>
          <w:i/>
          <w:iCs/>
          <w:color w:val="333333"/>
        </w:rPr>
        <w:t xml:space="preserve"> et en ont assez des apps de rencontre superficielles et risquées, </w:t>
      </w:r>
      <w:r>
        <w:rPr>
          <w:rFonts w:ascii="Calibri" w:cs="Calibri" w:eastAsia="Calibri" w:hAnsi="Calibri"/>
          <w:i/>
          <w:iCs/>
          <w:color w:val="333333"/>
        </w:rPr>
        <w:t xml:space="preserve">[Produit]</w:t>
      </w:r>
      <w:r>
        <w:rPr>
          <w:rFonts w:ascii="Calibri" w:cs="Calibri" w:eastAsia="Calibri" w:hAnsi="Calibri"/>
          <w:i/>
          <w:iCs/>
          <w:color w:val="333333"/>
        </w:rPr>
        <w:t xml:space="preserve"> est la </w:t>
      </w:r>
      <w:r>
        <w:rPr>
          <w:rFonts w:ascii="Calibri" w:cs="Calibri" w:eastAsia="Calibri" w:hAnsi="Calibri"/>
          <w:b/>
          <w:bCs/>
          <w:i/>
          <w:iCs/>
          <w:color w:val="333333"/>
        </w:rPr>
        <w:t xml:space="preserve">plateforme matrimoniale de confiance</w:t>
      </w:r>
      <w:r>
        <w:rPr>
          <w:rFonts w:ascii="Calibri" w:cs="Calibri" w:eastAsia="Calibri" w:hAnsi="Calibri"/>
          <w:i/>
          <w:iCs/>
          <w:color w:val="333333"/>
        </w:rPr>
        <w:t xml:space="preserve"> qui vérifie chaque personne, ne propose que des profils réellement compatibles, et accompagne la mise en relation par étapes — là où les apps de dating misent sur le volume et la photo, nous misons sur la </w:t>
      </w:r>
      <w:r>
        <w:rPr>
          <w:rFonts w:ascii="Calibri" w:cs="Calibri" w:eastAsia="Calibri" w:hAnsi="Calibri"/>
          <w:b/>
          <w:bCs/>
          <w:i/>
          <w:iCs/>
          <w:color w:val="333333"/>
        </w:rPr>
        <w:t xml:space="preserve">confiance, la compatibilité et l'intention</w:t>
      </w:r>
      <w:r>
        <w:rPr>
          <w:rFonts w:ascii="Calibri" w:cs="Calibri" w:eastAsia="Calibri" w:hAnsi="Calibri"/>
          <w:i/>
          <w:iCs/>
          <w:color w:val="333333"/>
        </w:rPr>
        <w:t xml:space="preserve">.</w:t>
      </w:r>
    </w:p>
    <w:p>
      <w:pPr>
        <w:spacing w:after="100"/>
      </w:pPr>
    </w:p>
    <w:p>
      <w:pPr>
        <w:spacing w:after="100"/>
        <w:jc w:val="both"/>
      </w:pPr>
      <w:r>
        <w:rPr>
          <w:rFonts w:ascii="Calibri" w:cs="Calibri" w:eastAsia="Calibri" w:hAnsi="Calibri"/>
          <w:b/>
          <w:bCs/>
        </w:rPr>
        <w:t xml:space="preserve">Territoire de marque :</w:t>
      </w:r>
      <w:r>
        <w:rPr>
          <w:rFonts w:ascii="Calibri" w:cs="Calibri" w:eastAsia="Calibri" w:hAnsi="Calibri"/>
        </w:rPr>
        <w:t xml:space="preserve"> sérieux, dignité, sécurité, respect, modernité assumée mais </w:t>
      </w:r>
      <w:r>
        <w:rPr>
          <w:rFonts w:ascii="Calibri" w:cs="Calibri" w:eastAsia="Calibri" w:hAnsi="Calibri"/>
          <w:b/>
          <w:bCs/>
        </w:rPr>
        <w:t xml:space="preserve">ancrée dans la tradition</w:t>
      </w:r>
      <w:r>
        <w:rPr>
          <w:rFonts w:ascii="Calibri" w:cs="Calibri" w:eastAsia="Calibri" w:hAnsi="Calibri"/>
        </w:rPr>
        <w:t xml:space="preserve"> (la Khetaba comme héritage revalorisé, pas ringardisé).</w:t>
      </w:r>
    </w:p>
    <w:p>
      <w:pPr>
        <w:spacing w:after="100"/>
        <w:jc w:val="both"/>
      </w:pPr>
      <w:r>
        <w:rPr>
          <w:rFonts w:ascii="Calibri" w:cs="Calibri" w:eastAsia="Calibri" w:hAnsi="Calibri"/>
          <w:b/>
          <w:bCs/>
        </w:rPr>
        <w:t xml:space="preserve">Ton &amp; code culturel :</w:t>
      </w:r>
      <w:r>
        <w:rPr>
          <w:rFonts w:ascii="Calibri" w:cs="Calibri" w:eastAsia="Calibri" w:hAnsi="Calibri"/>
        </w:rPr>
        <w:t xml:space="preserve"> ni religieux excluant, ni occidentalisé déraciné. </w:t>
      </w:r>
      <w:r>
        <w:rPr>
          <w:rFonts w:ascii="Calibri" w:cs="Calibri" w:eastAsia="Calibri" w:hAnsi="Calibri"/>
          <w:b/>
          <w:bCs/>
        </w:rPr>
        <w:t xml:space="preserve">Culturellement pertinent mais techniquement universel</w:t>
      </w:r>
      <w:r>
        <w:rPr>
          <w:rFonts w:ascii="Calibri" w:cs="Calibri" w:eastAsia="Calibri" w:hAnsi="Calibri"/>
        </w:rPr>
        <w:t xml:space="preserve"> (valeurs paramétrables, pas figées sur une seule culture -&gt; extension internationale).</w:t>
      </w:r>
    </w:p>
    <w:p>
      <w:pPr>
        <w:spacing w:after="100"/>
        <w:jc w:val="both"/>
      </w:pPr>
      <w:r>
        <w:rPr>
          <w:rFonts w:ascii="Calibri" w:cs="Calibri" w:eastAsia="Calibri" w:hAnsi="Calibri"/>
          <w:b/>
          <w:bCs/>
        </w:rPr>
        <w:t xml:space="preserve">Ce qu'on refuse dans le positionnement :</w:t>
      </w:r>
      <w:r>
        <w:rPr>
          <w:rFonts w:ascii="Calibri" w:cs="Calibri" w:eastAsia="Calibri" w:hAnsi="Calibri"/>
        </w:rPr>
        <w:t xml:space="preserve"> tout code visuel/verbal de « dating » (flammes, swipe, « match tonight », gamification de la séduction). Chaque écran doit signaler </w:t>
      </w:r>
      <w:r>
        <w:rPr>
          <w:rFonts w:ascii="Calibri" w:cs="Calibri" w:eastAsia="Calibri" w:hAnsi="Calibri"/>
          <w:i/>
          <w:iCs/>
        </w:rPr>
        <w:t xml:space="preserve">sérieux</w:t>
      </w:r>
      <w:r>
        <w:rPr>
          <w:rFonts w:ascii="Calibri" w:cs="Calibri" w:eastAsia="Calibri" w:hAnsi="Calibri"/>
        </w:rPr>
        <w:t xml:space="preserve"> et </w:t>
      </w:r>
      <w:r>
        <w:rPr>
          <w:rFonts w:ascii="Calibri" w:cs="Calibri" w:eastAsia="Calibri" w:hAnsi="Calibri"/>
          <w:i/>
          <w:iCs/>
        </w:rPr>
        <w:t xml:space="preserve">sécurité</w:t>
      </w:r>
      <w:r>
        <w:rPr>
          <w:rFonts w:ascii="Calibri" w:cs="Calibri" w:eastAsia="Calibri" w:hAnsi="Calibri"/>
        </w:rPr>
        <w:t xml:space="preserv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8. Principes fondateurs</w:t>
      </w:r>
    </w:p>
    <w:p>
      <w:pPr>
        <w:spacing w:after="100"/>
        <w:jc w:val="both"/>
      </w:pPr>
      <w:r>
        <w:rPr>
          <w:rFonts w:ascii="Calibri" w:cs="Calibri" w:eastAsia="Calibri" w:hAnsi="Calibri"/>
        </w:rPr>
        <w:t xml:space="preserve">Ces principes sont des </w:t>
      </w:r>
      <w:r>
        <w:rPr>
          <w:rFonts w:ascii="Calibri" w:cs="Calibri" w:eastAsia="Calibri" w:hAnsi="Calibri"/>
          <w:b/>
          <w:bCs/>
        </w:rPr>
        <w:t xml:space="preserve">contraintes de conception</w:t>
      </w:r>
      <w:r>
        <w:rPr>
          <w:rFonts w:ascii="Calibri" w:cs="Calibri" w:eastAsia="Calibri" w:hAnsi="Calibri"/>
        </w:rPr>
        <w:t xml:space="preserve"> : toute décision produit doit s'y conformer.</w:t>
      </w:r>
    </w:p>
    <w:p>
      <w:pPr>
        <w:spacing w:after="40"/>
        <w:ind w:left="360" w:hanging="260"/>
      </w:pPr>
      <w:r>
        <w:rPr>
          <w:rFonts w:ascii="Calibri" w:cs="Calibri" w:eastAsia="Calibri" w:hAnsi="Calibri"/>
          <w:b/>
          <w:bCs/>
        </w:rPr>
        <w:t xml:space="preserve">1. </w:t>
      </w:r>
      <w:r>
        <w:rPr>
          <w:rFonts w:ascii="Calibri" w:cs="Calibri" w:eastAsia="Calibri" w:hAnsi="Calibri"/>
          <w:b/>
          <w:bCs/>
        </w:rPr>
        <w:t xml:space="preserve">TRUST FIRST.</w:t>
      </w:r>
      <w:r>
        <w:rPr>
          <w:rFonts w:ascii="Calibri" w:cs="Calibri" w:eastAsia="Calibri" w:hAnsi="Calibri"/>
        </w:rPr>
        <w:t xml:space="preserve"> Aucune interaction entre utilisateurs sans qu'ils soient réels et vérifiés. La confiance précède la découverte.</w:t>
      </w:r>
    </w:p>
    <w:p>
      <w:pPr>
        <w:spacing w:after="40"/>
        <w:ind w:left="360" w:hanging="260"/>
      </w:pPr>
      <w:r>
        <w:rPr>
          <w:rFonts w:ascii="Calibri" w:cs="Calibri" w:eastAsia="Calibri" w:hAnsi="Calibri"/>
          <w:b/>
          <w:bCs/>
        </w:rPr>
        <w:t xml:space="preserve">2. </w:t>
      </w:r>
      <w:r>
        <w:rPr>
          <w:rFonts w:ascii="Calibri" w:cs="Calibri" w:eastAsia="Calibri" w:hAnsi="Calibri"/>
          <w:b/>
          <w:bCs/>
        </w:rPr>
        <w:t xml:space="preserve">INTENTION FIRST.</w:t>
      </w:r>
      <w:r>
        <w:rPr>
          <w:rFonts w:ascii="Calibri" w:cs="Calibri" w:eastAsia="Calibri" w:hAnsi="Calibri"/>
        </w:rPr>
        <w:t xml:space="preserve"> Tout le produit filtre pour l'intention matrimoniale sérieuse. La friction est un </w:t>
      </w:r>
      <w:r>
        <w:rPr>
          <w:rFonts w:ascii="Calibri" w:cs="Calibri" w:eastAsia="Calibri" w:hAnsi="Calibri"/>
          <w:b/>
          <w:bCs/>
        </w:rPr>
        <w:t xml:space="preserve">feature</w:t>
      </w:r>
      <w:r>
        <w:rPr>
          <w:rFonts w:ascii="Calibri" w:cs="Calibri" w:eastAsia="Calibri" w:hAnsi="Calibri"/>
        </w:rPr>
        <w:t xml:space="preserve">, pas un bug : elle éloigne les non-sérieux.</w:t>
      </w:r>
    </w:p>
    <w:p>
      <w:pPr>
        <w:spacing w:after="40"/>
        <w:ind w:left="360" w:hanging="260"/>
      </w:pPr>
      <w:r>
        <w:rPr>
          <w:rFonts w:ascii="Calibri" w:cs="Calibri" w:eastAsia="Calibri" w:hAnsi="Calibri"/>
          <w:b/>
          <w:bCs/>
        </w:rPr>
        <w:t xml:space="preserve">3. </w:t>
      </w:r>
      <w:r>
        <w:rPr>
          <w:rFonts w:ascii="Calibri" w:cs="Calibri" w:eastAsia="Calibri" w:hAnsi="Calibri"/>
          <w:b/>
          <w:bCs/>
        </w:rPr>
        <w:t xml:space="preserve">COMPATIBILITY OVER ATTRACTION.</w:t>
      </w:r>
      <w:r>
        <w:rPr>
          <w:rFonts w:ascii="Calibri" w:cs="Calibri" w:eastAsia="Calibri" w:hAnsi="Calibri"/>
        </w:rPr>
        <w:t xml:space="preserve"> On présente les valeurs et le projet de vie avant la photo. Le matching optimise la compatibilité, pas l'attractivité.</w:t>
      </w:r>
    </w:p>
    <w:p>
      <w:pPr>
        <w:spacing w:after="40"/>
        <w:ind w:left="360" w:hanging="260"/>
      </w:pPr>
      <w:r>
        <w:rPr>
          <w:rFonts w:ascii="Calibri" w:cs="Calibri" w:eastAsia="Calibri" w:hAnsi="Calibri"/>
          <w:b/>
          <w:bCs/>
        </w:rPr>
        <w:t xml:space="preserve">4. </w:t>
      </w:r>
      <w:r>
        <w:rPr>
          <w:rFonts w:ascii="Calibri" w:cs="Calibri" w:eastAsia="Calibri" w:hAnsi="Calibri"/>
          <w:b/>
          <w:bCs/>
        </w:rPr>
        <w:t xml:space="preserve">CURATION OVER ABUNDANCE.</w:t>
      </w:r>
      <w:r>
        <w:rPr>
          <w:rFonts w:ascii="Calibri" w:cs="Calibri" w:eastAsia="Calibri" w:hAnsi="Calibri"/>
        </w:rPr>
        <w:t xml:space="preserve"> Peu de profils, choisis, expliqués. Pas de swipe infini.</w:t>
      </w:r>
    </w:p>
    <w:p>
      <w:pPr>
        <w:spacing w:after="40"/>
        <w:ind w:left="360" w:hanging="260"/>
      </w:pPr>
      <w:r>
        <w:rPr>
          <w:rFonts w:ascii="Calibri" w:cs="Calibri" w:eastAsia="Calibri" w:hAnsi="Calibri"/>
          <w:b/>
          <w:bCs/>
        </w:rPr>
        <w:t xml:space="preserve">5. </w:t>
      </w:r>
      <w:r>
        <w:rPr>
          <w:rFonts w:ascii="Calibri" w:cs="Calibri" w:eastAsia="Calibri" w:hAnsi="Calibri"/>
          <w:b/>
          <w:bCs/>
        </w:rPr>
        <w:t xml:space="preserve">PROGRESSIVE DISCLOSURE.</w:t>
      </w:r>
      <w:r>
        <w:rPr>
          <w:rFonts w:ascii="Calibri" w:cs="Calibri" w:eastAsia="Calibri" w:hAnsi="Calibri"/>
        </w:rPr>
        <w:t xml:space="preserve"> Découverte du profil ET escalade du contact par paliers volontaires. Rien ne se dévoile trop vite (ni la photo, ni les coordonnées).</w:t>
      </w:r>
    </w:p>
    <w:p>
      <w:pPr>
        <w:spacing w:after="40"/>
        <w:ind w:left="360" w:hanging="260"/>
      </w:pPr>
      <w:r>
        <w:rPr>
          <w:rFonts w:ascii="Calibri" w:cs="Calibri" w:eastAsia="Calibri" w:hAnsi="Calibri"/>
          <w:b/>
          <w:bCs/>
        </w:rPr>
        <w:t xml:space="preserve">6. </w:t>
      </w:r>
      <w:r>
        <w:rPr>
          <w:rFonts w:ascii="Calibri" w:cs="Calibri" w:eastAsia="Calibri" w:hAnsi="Calibri"/>
          <w:b/>
          <w:bCs/>
        </w:rPr>
        <w:t xml:space="preserve">EXPLAINABILITY.</w:t>
      </w:r>
      <w:r>
        <w:rPr>
          <w:rFonts w:ascii="Calibri" w:cs="Calibri" w:eastAsia="Calibri" w:hAnsi="Calibri"/>
        </w:rPr>
        <w:t xml:space="preserve"> Le matching et la confiance sont </w:t>
      </w:r>
      <w:r>
        <w:rPr>
          <w:rFonts w:ascii="Calibri" w:cs="Calibri" w:eastAsia="Calibri" w:hAnsi="Calibri"/>
          <w:b/>
          <w:bCs/>
        </w:rPr>
        <w:t xml:space="preserve">explicables</w:t>
      </w:r>
      <w:r>
        <w:rPr>
          <w:rFonts w:ascii="Calibri" w:cs="Calibri" w:eastAsia="Calibri" w:hAnsi="Calibri"/>
        </w:rPr>
        <w:t xml:space="preserve"> (« pourquoi ce profil », « pourquoi ce badge »). Pas de boîte noire.</w:t>
      </w:r>
    </w:p>
    <w:p>
      <w:pPr>
        <w:spacing w:after="40"/>
        <w:ind w:left="360" w:hanging="260"/>
      </w:pPr>
      <w:r>
        <w:rPr>
          <w:rFonts w:ascii="Calibri" w:cs="Calibri" w:eastAsia="Calibri" w:hAnsi="Calibri"/>
          <w:b/>
          <w:bCs/>
        </w:rPr>
        <w:t xml:space="preserve">7. </w:t>
      </w:r>
      <w:r>
        <w:rPr>
          <w:rFonts w:ascii="Calibri" w:cs="Calibri" w:eastAsia="Calibri" w:hAnsi="Calibri"/>
          <w:b/>
          <w:bCs/>
        </w:rPr>
        <w:t xml:space="preserve">PRIVACY BY DESIGN &amp; BY DEFAULT.</w:t>
      </w:r>
      <w:r>
        <w:rPr>
          <w:rFonts w:ascii="Calibri" w:cs="Calibri" w:eastAsia="Calibri" w:hAnsi="Calibri"/>
        </w:rPr>
        <w:t xml:space="preserve"> Séparation stricte identité / profil. Les données sensibles ne sont jamais visibles par les autres. Minimisation.</w:t>
      </w:r>
    </w:p>
    <w:p>
      <w:pPr>
        <w:spacing w:after="40"/>
        <w:ind w:left="360" w:hanging="260"/>
      </w:pPr>
      <w:r>
        <w:rPr>
          <w:rFonts w:ascii="Calibri" w:cs="Calibri" w:eastAsia="Calibri" w:hAnsi="Calibri"/>
          <w:b/>
          <w:bCs/>
        </w:rPr>
        <w:t xml:space="preserve">8. </w:t>
      </w:r>
      <w:r>
        <w:rPr>
          <w:rFonts w:ascii="Calibri" w:cs="Calibri" w:eastAsia="Calibri" w:hAnsi="Calibri"/>
          <w:b/>
          <w:bCs/>
        </w:rPr>
        <w:t xml:space="preserve">DIGNITY &amp; NON-DISCRIMINATION.</w:t>
      </w:r>
      <w:r>
        <w:rPr>
          <w:rFonts w:ascii="Calibri" w:cs="Calibri" w:eastAsia="Calibri" w:hAnsi="Calibri"/>
        </w:rPr>
        <w:t xml:space="preserve"> Pas de score public hiérarchisant. Respect de la personne, notamment des femmes et des profils en seconde union.</w:t>
      </w:r>
    </w:p>
    <w:p>
      <w:pPr>
        <w:spacing w:after="40"/>
        <w:ind w:left="360" w:hanging="260"/>
      </w:pPr>
      <w:r>
        <w:rPr>
          <w:rFonts w:ascii="Calibri" w:cs="Calibri" w:eastAsia="Calibri" w:hAnsi="Calibri"/>
          <w:b/>
          <w:bCs/>
        </w:rPr>
        <w:t xml:space="preserve">9. </w:t>
      </w:r>
      <w:r>
        <w:rPr>
          <w:rFonts w:ascii="Calibri" w:cs="Calibri" w:eastAsia="Calibri" w:hAnsi="Calibri"/>
          <w:b/>
          <w:bCs/>
        </w:rPr>
        <w:t xml:space="preserve">SAFETY BY DEFAULT.</w:t>
      </w:r>
      <w:r>
        <w:rPr>
          <w:rFonts w:ascii="Calibri" w:cs="Calibri" w:eastAsia="Calibri" w:hAnsi="Calibri"/>
        </w:rPr>
        <w:t xml:space="preserve"> Anti-scam et anti-harcèlement activés par défaut, protection asymétrique du genre le plus exposé.</w:t>
      </w:r>
    </w:p>
    <w:p>
      <w:pPr>
        <w:spacing w:after="40"/>
        <w:ind w:left="360" w:hanging="260"/>
      </w:pPr>
      <w:r>
        <w:rPr>
          <w:rFonts w:ascii="Calibri" w:cs="Calibri" w:eastAsia="Calibri" w:hAnsi="Calibri"/>
          <w:b/>
          <w:bCs/>
        </w:rPr>
        <w:t xml:space="preserve">10. </w:t>
      </w:r>
      <w:r>
        <w:rPr>
          <w:rFonts w:ascii="Calibri" w:cs="Calibri" w:eastAsia="Calibri" w:hAnsi="Calibri"/>
          <w:b/>
          <w:bCs/>
        </w:rPr>
        <w:t xml:space="preserve">CULTURALLY ROOTED, TECHNICALLY UNIVERSAL.</w:t>
      </w:r>
      <w:r>
        <w:rPr>
          <w:rFonts w:ascii="Calibri" w:cs="Calibri" w:eastAsia="Calibri" w:hAnsi="Calibri"/>
        </w:rPr>
        <w:t xml:space="preserve"> Ancrage maghrébin dans l'expérience, généricité dans l'architecture (valeurs/critères paramétrables).</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9. Parcours utilisateur</w:t>
      </w:r>
    </w:p>
    <w:p>
      <w:pPr>
        <w:pStyle w:val="Heading2"/>
        <w:spacing w:after="80" w:before="200"/>
      </w:pPr>
      <w:r>
        <w:rPr>
          <w:rFonts w:ascii="Calibri" w:cs="Calibri" w:eastAsia="Calibri" w:hAnsi="Calibri"/>
          <w:b/>
          <w:bCs/>
          <w:color w:val="2E74B5"/>
          <w:sz w:val="24"/>
          <w:szCs w:val="24"/>
        </w:rPr>
        <w:t xml:space="preserve">9.1 Parcours nominal candidat (happy path)</w:t>
      </w:r>
    </w:p>
    <w:p>
      <w:pPr>
        <w:spacing w:after="40"/>
        <w:ind w:left="360" w:hanging="260"/>
      </w:pPr>
      <w:r>
        <w:rPr>
          <w:rFonts w:ascii="Calibri" w:cs="Calibri" w:eastAsia="Calibri" w:hAnsi="Calibri"/>
          <w:b/>
          <w:bCs/>
        </w:rPr>
        <w:t xml:space="preserve">1. </w:t>
      </w:r>
      <w:r>
        <w:rPr>
          <w:rFonts w:ascii="Calibri" w:cs="Calibri" w:eastAsia="Calibri" w:hAnsi="Calibri"/>
          <w:b/>
          <w:bCs/>
        </w:rPr>
        <w:t xml:space="preserve">Découverte / Splash</w:t>
      </w:r>
      <w:r>
        <w:rPr>
          <w:rFonts w:ascii="Calibri" w:cs="Calibri" w:eastAsia="Calibri" w:hAnsi="Calibri"/>
        </w:rPr>
        <w:t xml:space="preserve"> -&gt; valeur affichée : « la plateforme matrimoniale de confiance ».</w:t>
      </w:r>
    </w:p>
    <w:p>
      <w:pPr>
        <w:spacing w:after="40"/>
        <w:ind w:left="360" w:hanging="260"/>
      </w:pPr>
      <w:r>
        <w:rPr>
          <w:rFonts w:ascii="Calibri" w:cs="Calibri" w:eastAsia="Calibri" w:hAnsi="Calibri"/>
          <w:b/>
          <w:bCs/>
        </w:rPr>
        <w:t xml:space="preserve">2. </w:t>
      </w:r>
      <w:r>
        <w:rPr>
          <w:rFonts w:ascii="Calibri" w:cs="Calibri" w:eastAsia="Calibri" w:hAnsi="Calibri"/>
          <w:b/>
          <w:bCs/>
        </w:rPr>
        <w:t xml:space="preserve">Onboarding</w:t>
      </w:r>
      <w:r>
        <w:rPr>
          <w:rFonts w:ascii="Calibri" w:cs="Calibri" w:eastAsia="Calibri" w:hAnsi="Calibri"/>
        </w:rPr>
        <w:t xml:space="preserve"> (3-4 écrans) : explique TRUST / COMPATIBILITY / INTENTION et la démarche par étapes.</w:t>
      </w:r>
    </w:p>
    <w:p>
      <w:pPr>
        <w:spacing w:after="40"/>
        <w:ind w:left="360" w:hanging="260"/>
      </w:pPr>
      <w:r>
        <w:rPr>
          <w:rFonts w:ascii="Calibri" w:cs="Calibri" w:eastAsia="Calibri" w:hAnsi="Calibri"/>
          <w:b/>
          <w:bCs/>
        </w:rPr>
        <w:t xml:space="preserve">3. </w:t>
      </w:r>
      <w:r>
        <w:rPr>
          <w:rFonts w:ascii="Calibri" w:cs="Calibri" w:eastAsia="Calibri" w:hAnsi="Calibri"/>
          <w:b/>
          <w:bCs/>
        </w:rPr>
        <w:t xml:space="preserve">Inscription</w:t>
      </w:r>
      <w:r>
        <w:rPr>
          <w:rFonts w:ascii="Calibri" w:cs="Calibri" w:eastAsia="Calibri" w:hAnsi="Calibri"/>
        </w:rPr>
        <w:t xml:space="preserve"> (email + mot de passe, ou téléphone). Consentements RGPD/CNDP explicites.</w:t>
      </w:r>
    </w:p>
    <w:p>
      <w:pPr>
        <w:spacing w:after="40"/>
        <w:ind w:left="360" w:hanging="260"/>
      </w:pPr>
      <w:r>
        <w:rPr>
          <w:rFonts w:ascii="Calibri" w:cs="Calibri" w:eastAsia="Calibri" w:hAnsi="Calibri"/>
          <w:b/>
          <w:bCs/>
        </w:rPr>
        <w:t xml:space="preserve">4. </w:t>
      </w:r>
      <w:r>
        <w:rPr>
          <w:rFonts w:ascii="Calibri" w:cs="Calibri" w:eastAsia="Calibri" w:hAnsi="Calibri"/>
          <w:b/>
          <w:bCs/>
        </w:rPr>
        <w:t xml:space="preserve">Vérification email</w:t>
      </w:r>
      <w:r>
        <w:rPr>
          <w:rFonts w:ascii="Calibri" w:cs="Calibri" w:eastAsia="Calibri" w:hAnsi="Calibri"/>
        </w:rPr>
        <w:t xml:space="preserve"> (lien/OTP).</w:t>
      </w:r>
    </w:p>
    <w:p>
      <w:pPr>
        <w:spacing w:after="40"/>
        <w:ind w:left="360" w:hanging="260"/>
      </w:pPr>
      <w:r>
        <w:rPr>
          <w:rFonts w:ascii="Calibri" w:cs="Calibri" w:eastAsia="Calibri" w:hAnsi="Calibri"/>
          <w:b/>
          <w:bCs/>
        </w:rPr>
        <w:t xml:space="preserve">5. </w:t>
      </w:r>
      <w:r>
        <w:rPr>
          <w:rFonts w:ascii="Calibri" w:cs="Calibri" w:eastAsia="Calibri" w:hAnsi="Calibri"/>
          <w:b/>
          <w:bCs/>
        </w:rPr>
        <w:t xml:space="preserve">Vérification téléphone</w:t>
      </w:r>
      <w:r>
        <w:rPr>
          <w:rFonts w:ascii="Calibri" w:cs="Calibri" w:eastAsia="Calibri" w:hAnsi="Calibri"/>
        </w:rPr>
        <w:t xml:space="preserve"> (OTP SMS). Numéro </w:t>
      </w:r>
      <w:r>
        <w:rPr>
          <w:rFonts w:ascii="Calibri" w:cs="Calibri" w:eastAsia="Calibri" w:hAnsi="Calibri"/>
          <w:b/>
          <w:bCs/>
        </w:rPr>
        <w:t xml:space="preserve">jamais visible</w:t>
      </w:r>
      <w:r>
        <w:rPr>
          <w:rFonts w:ascii="Calibri" w:cs="Calibri" w:eastAsia="Calibri" w:hAnsi="Calibri"/>
        </w:rPr>
        <w:t xml:space="preserve"> publiquement.</w:t>
      </w:r>
    </w:p>
    <w:p>
      <w:pPr>
        <w:spacing w:after="40"/>
        <w:ind w:left="360" w:hanging="260"/>
      </w:pPr>
      <w:r>
        <w:rPr>
          <w:rFonts w:ascii="Calibri" w:cs="Calibri" w:eastAsia="Calibri" w:hAnsi="Calibri"/>
          <w:b/>
          <w:bCs/>
        </w:rPr>
        <w:t xml:space="preserve">6. </w:t>
      </w:r>
      <w:r>
        <w:rPr>
          <w:rFonts w:ascii="Calibri" w:cs="Calibri" w:eastAsia="Calibri" w:hAnsi="Calibri"/>
          <w:b/>
          <w:bCs/>
        </w:rPr>
        <w:t xml:space="preserve">Création du profil</w:t>
      </w:r>
      <w:r>
        <w:rPr>
          <w:rFonts w:ascii="Calibri" w:cs="Calibri" w:eastAsia="Calibri" w:hAnsi="Calibri"/>
        </w:rPr>
        <w:t xml:space="preserve"> structuré (identité déclarative, vie pro, vision du mariage).</w:t>
      </w:r>
    </w:p>
    <w:p>
      <w:pPr>
        <w:spacing w:after="40"/>
        <w:ind w:left="360" w:hanging="260"/>
      </w:pPr>
      <w:r>
        <w:rPr>
          <w:rFonts w:ascii="Calibri" w:cs="Calibri" w:eastAsia="Calibri" w:hAnsi="Calibri"/>
          <w:b/>
          <w:bCs/>
        </w:rPr>
        <w:t xml:space="preserve">7. </w:t>
      </w:r>
      <w:r>
        <w:rPr>
          <w:rFonts w:ascii="Calibri" w:cs="Calibri" w:eastAsia="Calibri" w:hAnsi="Calibri"/>
          <w:b/>
          <w:bCs/>
        </w:rPr>
        <w:t xml:space="preserve">Questionnaire valeurs &amp; personnalité</w:t>
      </w:r>
      <w:r>
        <w:rPr>
          <w:rFonts w:ascii="Calibri" w:cs="Calibri" w:eastAsia="Calibri" w:hAnsi="Calibri"/>
        </w:rPr>
        <w:t xml:space="preserve"> (guidé, découpé, sauvegarde progressive).</w:t>
      </w:r>
    </w:p>
    <w:p>
      <w:pPr>
        <w:spacing w:after="40"/>
        <w:ind w:left="360" w:hanging="260"/>
      </w:pPr>
      <w:r>
        <w:rPr>
          <w:rFonts w:ascii="Calibri" w:cs="Calibri" w:eastAsia="Calibri" w:hAnsi="Calibri"/>
          <w:b/>
          <w:bCs/>
        </w:rPr>
        <w:t xml:space="preserve">8. </w:t>
      </w:r>
      <w:r>
        <w:rPr>
          <w:rFonts w:ascii="Calibri" w:cs="Calibri" w:eastAsia="Calibri" w:hAnsi="Calibri"/>
          <w:b/>
          <w:bCs/>
        </w:rPr>
        <w:t xml:space="preserve">Définition des critères</w:t>
      </w:r>
      <w:r>
        <w:rPr>
          <w:rFonts w:ascii="Calibri" w:cs="Calibri" w:eastAsia="Calibri" w:hAnsi="Calibri"/>
        </w:rPr>
        <w:t xml:space="preserve"> (indispensables / importants / secondaires / rédhibitoires).</w:t>
      </w:r>
    </w:p>
    <w:p>
      <w:pPr>
        <w:spacing w:after="40"/>
        <w:ind w:left="360" w:hanging="260"/>
      </w:pPr>
      <w:r>
        <w:rPr>
          <w:rFonts w:ascii="Calibri" w:cs="Calibri" w:eastAsia="Calibri" w:hAnsi="Calibri"/>
          <w:b/>
          <w:bCs/>
        </w:rPr>
        <w:t xml:space="preserve">9. </w:t>
      </w:r>
      <w:r>
        <w:rPr>
          <w:rFonts w:ascii="Calibri" w:cs="Calibri" w:eastAsia="Calibri" w:hAnsi="Calibri"/>
          <w:b/>
          <w:bCs/>
        </w:rPr>
        <w:t xml:space="preserve">Vérification d'identité (KYC externalisé)</w:t>
      </w:r>
      <w:r>
        <w:rPr>
          <w:rFonts w:ascii="Calibri" w:cs="Calibri" w:eastAsia="Calibri" w:hAnsi="Calibri"/>
        </w:rPr>
        <w:t xml:space="preserve"> : document officiel + selfie + liveness passif. </w:t>
      </w:r>
      <w:r>
        <w:rPr>
          <w:rFonts w:ascii="Calibri" w:cs="Calibri" w:eastAsia="Calibri" w:hAnsi="Calibri"/>
          <w:i/>
          <w:iCs/>
        </w:rPr>
        <w:t xml:space="preserve">Déclenchée au moment où l'utilisateur veut être proposé/contacter — pas à l'inscription.</w:t>
      </w:r>
    </w:p>
    <w:p>
      <w:pPr>
        <w:spacing w:after="40"/>
        <w:ind w:left="360" w:hanging="260"/>
      </w:pPr>
      <w:r>
        <w:rPr>
          <w:rFonts w:ascii="Calibri" w:cs="Calibri" w:eastAsia="Calibri" w:hAnsi="Calibri"/>
          <w:b/>
          <w:bCs/>
        </w:rPr>
        <w:t xml:space="preserve">10. </w:t>
      </w:r>
      <w:r>
        <w:rPr>
          <w:rFonts w:ascii="Calibri" w:cs="Calibri" w:eastAsia="Calibri" w:hAnsi="Calibri"/>
          <w:b/>
          <w:bCs/>
        </w:rPr>
        <w:t xml:space="preserve">Constitution du Trust Passport</w:t>
      </w:r>
      <w:r>
        <w:rPr>
          <w:rFonts w:ascii="Calibri" w:cs="Calibri" w:eastAsia="Calibri" w:hAnsi="Calibri"/>
        </w:rPr>
        <w:t xml:space="preserve"> (badges obtenus).</w:t>
      </w:r>
    </w:p>
    <w:p>
      <w:pPr>
        <w:spacing w:after="40"/>
        <w:ind w:left="360" w:hanging="260"/>
      </w:pPr>
      <w:r>
        <w:rPr>
          <w:rFonts w:ascii="Calibri" w:cs="Calibri" w:eastAsia="Calibri" w:hAnsi="Calibri"/>
          <w:b/>
          <w:bCs/>
        </w:rPr>
        <w:t xml:space="preserve">11. </w:t>
      </w:r>
      <w:r>
        <w:rPr>
          <w:rFonts w:ascii="Calibri" w:cs="Calibri" w:eastAsia="Calibri" w:hAnsi="Calibri"/>
          <w:b/>
          <w:bCs/>
        </w:rPr>
        <w:t xml:space="preserve">Validation du profil</w:t>
      </w:r>
      <w:r>
        <w:rPr>
          <w:rFonts w:ascii="Calibri" w:cs="Calibri" w:eastAsia="Calibri" w:hAnsi="Calibri"/>
        </w:rPr>
        <w:t xml:space="preserve"> (auto-complétude + éventuelle revue humaine si signaux).</w:t>
      </w:r>
    </w:p>
    <w:p>
      <w:pPr>
        <w:spacing w:after="40"/>
        <w:ind w:left="360" w:hanging="260"/>
      </w:pPr>
      <w:r>
        <w:rPr>
          <w:rFonts w:ascii="Calibri" w:cs="Calibri" w:eastAsia="Calibri" w:hAnsi="Calibri"/>
          <w:b/>
          <w:bCs/>
        </w:rPr>
        <w:t xml:space="preserve">12. </w:t>
      </w:r>
      <w:r>
        <w:rPr>
          <w:rFonts w:ascii="Calibri" w:cs="Calibri" w:eastAsia="Calibri" w:hAnsi="Calibri"/>
          <w:b/>
          <w:bCs/>
        </w:rPr>
        <w:t xml:space="preserve">Réception des propositions</w:t>
      </w:r>
      <w:r>
        <w:rPr>
          <w:rFonts w:ascii="Calibri" w:cs="Calibri" w:eastAsia="Calibri" w:hAnsi="Calibri"/>
        </w:rPr>
        <w:t xml:space="preserve"> (3-5 profils compatibles, expliqués).</w:t>
      </w:r>
    </w:p>
    <w:p>
      <w:pPr>
        <w:spacing w:after="40"/>
        <w:ind w:left="360" w:hanging="260"/>
      </w:pPr>
      <w:r>
        <w:rPr>
          <w:rFonts w:ascii="Calibri" w:cs="Calibri" w:eastAsia="Calibri" w:hAnsi="Calibri"/>
          <w:b/>
          <w:bCs/>
        </w:rPr>
        <w:t xml:space="preserve">13. </w:t>
      </w:r>
      <w:r>
        <w:rPr>
          <w:rFonts w:ascii="Calibri" w:cs="Calibri" w:eastAsia="Calibri" w:hAnsi="Calibri"/>
          <w:b/>
          <w:bCs/>
        </w:rPr>
        <w:t xml:space="preserve">Découverte progressive</w:t>
      </w:r>
      <w:r>
        <w:rPr>
          <w:rFonts w:ascii="Calibri" w:cs="Calibri" w:eastAsia="Calibri" w:hAnsi="Calibri"/>
        </w:rPr>
        <w:t xml:space="preserve"> d'un profil (valeurs -&gt; personnalité -&gt; projet -&gt; compatibilité -&gt; photo).</w:t>
      </w:r>
    </w:p>
    <w:p>
      <w:pPr>
        <w:spacing w:after="40"/>
        <w:ind w:left="360" w:hanging="260"/>
      </w:pPr>
      <w:r>
        <w:rPr>
          <w:rFonts w:ascii="Calibri" w:cs="Calibri" w:eastAsia="Calibri" w:hAnsi="Calibri"/>
          <w:b/>
          <w:bCs/>
        </w:rPr>
        <w:t xml:space="preserve">14. </w:t>
      </w:r>
      <w:r>
        <w:rPr>
          <w:rFonts w:ascii="Calibri" w:cs="Calibri" w:eastAsia="Calibri" w:hAnsi="Calibri"/>
          <w:b/>
          <w:bCs/>
        </w:rPr>
        <w:t xml:space="preserve">Action</w:t>
      </w:r>
      <w:r>
        <w:rPr>
          <w:rFonts w:ascii="Calibri" w:cs="Calibri" w:eastAsia="Calibri" w:hAnsi="Calibri"/>
        </w:rPr>
        <w:t xml:space="preserve"> : Intéressé(e) / Pas pour moi / Demander une mise en relation.</w:t>
      </w:r>
    </w:p>
    <w:p>
      <w:pPr>
        <w:spacing w:after="40"/>
        <w:ind w:left="360" w:hanging="260"/>
      </w:pPr>
      <w:r>
        <w:rPr>
          <w:rFonts w:ascii="Calibri" w:cs="Calibri" w:eastAsia="Calibri" w:hAnsi="Calibri"/>
          <w:b/>
          <w:bCs/>
        </w:rPr>
        <w:t xml:space="preserve">15. </w:t>
      </w:r>
      <w:r>
        <w:rPr>
          <w:rFonts w:ascii="Calibri" w:cs="Calibri" w:eastAsia="Calibri" w:hAnsi="Calibri"/>
          <w:b/>
          <w:bCs/>
        </w:rPr>
        <w:t xml:space="preserve">Match</w:t>
      </w:r>
      <w:r>
        <w:rPr>
          <w:rFonts w:ascii="Calibri" w:cs="Calibri" w:eastAsia="Calibri" w:hAnsi="Calibri"/>
        </w:rPr>
        <w:t xml:space="preserve"> (intérêt réciproque) -&gt; ouverture d'une conversation sécurisée.</w:t>
      </w:r>
    </w:p>
    <w:p>
      <w:pPr>
        <w:spacing w:after="40"/>
        <w:ind w:left="360" w:hanging="260"/>
      </w:pPr>
      <w:r>
        <w:rPr>
          <w:rFonts w:ascii="Calibri" w:cs="Calibri" w:eastAsia="Calibri" w:hAnsi="Calibri"/>
          <w:b/>
          <w:bCs/>
        </w:rPr>
        <w:t xml:space="preserve">16. </w:t>
      </w:r>
      <w:r>
        <w:rPr>
          <w:rFonts w:ascii="Calibri" w:cs="Calibri" w:eastAsia="Calibri" w:hAnsi="Calibri"/>
          <w:b/>
          <w:bCs/>
        </w:rPr>
        <w:t xml:space="preserve">Conversation</w:t>
      </w:r>
      <w:r>
        <w:rPr>
          <w:rFonts w:ascii="Calibri" w:cs="Calibri" w:eastAsia="Calibri" w:hAnsi="Calibri"/>
        </w:rPr>
        <w:t xml:space="preserve"> in-app (filtrée anti-scam/anti-coordonnées).</w:t>
      </w:r>
    </w:p>
    <w:p>
      <w:pPr>
        <w:spacing w:after="40"/>
        <w:ind w:left="360" w:hanging="260"/>
      </w:pPr>
      <w:r>
        <w:rPr>
          <w:rFonts w:ascii="Calibri" w:cs="Calibri" w:eastAsia="Calibri" w:hAnsi="Calibri"/>
          <w:b/>
          <w:bCs/>
        </w:rPr>
        <w:t xml:space="preserve">17. </w:t>
      </w:r>
      <w:r>
        <w:rPr>
          <w:rFonts w:ascii="Calibri" w:cs="Calibri" w:eastAsia="Calibri" w:hAnsi="Calibri"/>
          <w:b/>
          <w:bCs/>
        </w:rPr>
        <w:t xml:space="preserve">Escalade volontaire</w:t>
      </w:r>
      <w:r>
        <w:rPr>
          <w:rFonts w:ascii="Calibri" w:cs="Calibri" w:eastAsia="Calibri" w:hAnsi="Calibri"/>
        </w:rPr>
        <w:t xml:space="preserve"> vers appel/visio </w:t>
      </w:r>
      <w:r>
        <w:rPr>
          <w:rFonts w:ascii="Calibri" w:cs="Calibri" w:eastAsia="Calibri" w:hAnsi="Calibri"/>
          <w:i/>
          <w:iCs/>
        </w:rPr>
        <w:t xml:space="preserve">(reporté MVP2 en natif ; MVP1 = passage volontaire hors-app assisté par recommandations de sécurité).</w:t>
      </w:r>
    </w:p>
    <w:p>
      <w:pPr>
        <w:spacing w:after="40"/>
        <w:ind w:left="360" w:hanging="260"/>
      </w:pPr>
      <w:r>
        <w:rPr>
          <w:rFonts w:ascii="Calibri" w:cs="Calibri" w:eastAsia="Calibri" w:hAnsi="Calibri"/>
          <w:b/>
          <w:bCs/>
        </w:rPr>
        <w:t xml:space="preserve">18. </w:t>
      </w:r>
      <w:r>
        <w:rPr>
          <w:rFonts w:ascii="Calibri" w:cs="Calibri" w:eastAsia="Calibri" w:hAnsi="Calibri"/>
          <w:b/>
          <w:bCs/>
        </w:rPr>
        <w:t xml:space="preserve">Rencontre réelle</w:t>
      </w:r>
      <w:r>
        <w:rPr>
          <w:rFonts w:ascii="Calibri" w:cs="Calibri" w:eastAsia="Calibri" w:hAnsi="Calibri"/>
        </w:rPr>
        <w:t xml:space="preserve"> (avec conseils de sécurité) et, en option, implication du référent/famille.</w:t>
      </w:r>
    </w:p>
    <w:p>
      <w:pPr>
        <w:pStyle w:val="Heading2"/>
        <w:spacing w:after="80" w:before="200"/>
      </w:pPr>
      <w:r>
        <w:rPr>
          <w:rFonts w:ascii="Calibri" w:cs="Calibri" w:eastAsia="Calibri" w:hAnsi="Calibri"/>
          <w:b/>
          <w:bCs/>
          <w:color w:val="2E74B5"/>
          <w:sz w:val="24"/>
          <w:szCs w:val="24"/>
        </w:rPr>
        <w:t xml:space="preserve">9.2 Exceptions et cas d'erreur (à traiter)</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Étape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Exception</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Comportement attendu</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Inscription</w:t>
            </w:r>
          </w:p>
        </w:tc>
        <w:tc>
          <w:tcPr>
            <w:tcW w:type="dxa" w:w="3120"/>
            <w:tcMar>
              <w:top w:type="dxa" w:w="40"/>
              <w:left w:type="dxa" w:w="80"/>
              <w:bottom w:type="dxa" w:w="40"/>
              <w:right w:type="dxa" w:w="80"/>
            </w:tcMar>
          </w:tcPr>
          <w:p>
            <w:pPr>
              <w:spacing w:after="0"/>
            </w:pPr>
            <w:r>
              <w:rPr>
                <w:rFonts w:ascii="Calibri" w:cs="Calibri" w:eastAsia="Calibri" w:hAnsi="Calibri"/>
              </w:rPr>
              <w:t xml:space="preserve">Email/téléphone déjà utilisé</w:t>
            </w:r>
          </w:p>
        </w:tc>
        <w:tc>
          <w:tcPr>
            <w:tcW w:type="dxa" w:w="3120"/>
            <w:tcMar>
              <w:top w:type="dxa" w:w="40"/>
              <w:left w:type="dxa" w:w="80"/>
              <w:bottom w:type="dxa" w:w="40"/>
              <w:right w:type="dxa" w:w="80"/>
            </w:tcMar>
          </w:tcPr>
          <w:p>
            <w:pPr>
              <w:spacing w:after="0"/>
            </w:pPr>
            <w:r>
              <w:rPr>
                <w:rFonts w:ascii="Calibri" w:cs="Calibri" w:eastAsia="Calibri" w:hAnsi="Calibri"/>
              </w:rPr>
              <w:t xml:space="preserve">Message clair + proposition de connexion/récupération</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Vérif email/tel</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OTP expiré / non reçu</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Renvoi avec throttling (anti-abus), fallback support</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KYC identité</w:t>
            </w:r>
          </w:p>
        </w:tc>
        <w:tc>
          <w:tcPr>
            <w:tcW w:type="dxa" w:w="3120"/>
            <w:tcMar>
              <w:top w:type="dxa" w:w="40"/>
              <w:left w:type="dxa" w:w="80"/>
              <w:bottom w:type="dxa" w:w="40"/>
              <w:right w:type="dxa" w:w="80"/>
            </w:tcMar>
          </w:tcPr>
          <w:p>
            <w:pPr>
              <w:spacing w:after="0"/>
            </w:pPr>
            <w:r>
              <w:rPr>
                <w:rFonts w:ascii="Calibri" w:cs="Calibri" w:eastAsia="Calibri" w:hAnsi="Calibri"/>
              </w:rPr>
              <w:t xml:space="preserve">Document illisible / refus prestataire</w:t>
            </w:r>
          </w:p>
        </w:tc>
        <w:tc>
          <w:tcPr>
            <w:tcW w:type="dxa" w:w="3120"/>
            <w:tcMar>
              <w:top w:type="dxa" w:w="40"/>
              <w:left w:type="dxa" w:w="80"/>
              <w:bottom w:type="dxa" w:w="40"/>
              <w:right w:type="dxa" w:w="80"/>
            </w:tcMar>
          </w:tcPr>
          <w:p>
            <w:pPr>
              <w:spacing w:after="0"/>
            </w:pPr>
            <w:r>
              <w:rPr>
                <w:rFonts w:ascii="Calibri" w:cs="Calibri" w:eastAsia="Calibri" w:hAnsi="Calibri"/>
              </w:rPr>
              <w:t xml:space="preserve">Explication, nouvelle tentative limitée, escalade revue humaine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KYC identité</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Suspicion fraude (doc/selfie)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Statut « en revue », accès restreint, notification</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Profil</w:t>
            </w:r>
          </w:p>
        </w:tc>
        <w:tc>
          <w:tcPr>
            <w:tcW w:type="dxa" w:w="3120"/>
            <w:tcMar>
              <w:top w:type="dxa" w:w="40"/>
              <w:left w:type="dxa" w:w="80"/>
              <w:bottom w:type="dxa" w:w="40"/>
              <w:right w:type="dxa" w:w="80"/>
            </w:tcMar>
          </w:tcPr>
          <w:p>
            <w:pPr>
              <w:spacing w:after="0"/>
            </w:pPr>
            <w:r>
              <w:rPr>
                <w:rFonts w:ascii="Calibri" w:cs="Calibri" w:eastAsia="Calibri" w:hAnsi="Calibri"/>
              </w:rPr>
              <w:t xml:space="preserve">Profil incomplet</w:t>
            </w:r>
          </w:p>
        </w:tc>
        <w:tc>
          <w:tcPr>
            <w:tcW w:type="dxa" w:w="3120"/>
            <w:tcMar>
              <w:top w:type="dxa" w:w="40"/>
              <w:left w:type="dxa" w:w="80"/>
              <w:bottom w:type="dxa" w:w="40"/>
              <w:right w:type="dxa" w:w="80"/>
            </w:tcMar>
          </w:tcPr>
          <w:p>
            <w:pPr>
              <w:spacing w:after="0"/>
            </w:pPr>
            <w:r>
              <w:rPr>
                <w:rFonts w:ascii="Calibri" w:cs="Calibri" w:eastAsia="Calibri" w:hAnsi="Calibri"/>
              </w:rPr>
              <w:t xml:space="preserve">Ne peut pas être proposé ; guidage vers complétion</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Matching</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Aucun profil compatible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Message honnête + file d'attente + notif quand dispo (ne pas inventer de faux profils)</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Conversation</w:t>
            </w:r>
          </w:p>
        </w:tc>
        <w:tc>
          <w:tcPr>
            <w:tcW w:type="dxa" w:w="3120"/>
            <w:tcMar>
              <w:top w:type="dxa" w:w="40"/>
              <w:left w:type="dxa" w:w="80"/>
              <w:bottom w:type="dxa" w:w="40"/>
              <w:right w:type="dxa" w:w="80"/>
            </w:tcMar>
          </w:tcPr>
          <w:p>
            <w:pPr>
              <w:spacing w:after="0"/>
            </w:pPr>
            <w:r>
              <w:rPr>
                <w:rFonts w:ascii="Calibri" w:cs="Calibri" w:eastAsia="Calibri" w:hAnsi="Calibri"/>
              </w:rPr>
              <w:t xml:space="preserve">Détection scam/coordonnées</w:t>
            </w:r>
          </w:p>
        </w:tc>
        <w:tc>
          <w:tcPr>
            <w:tcW w:type="dxa" w:w="3120"/>
            <w:tcMar>
              <w:top w:type="dxa" w:w="40"/>
              <w:left w:type="dxa" w:w="80"/>
              <w:bottom w:type="dxa" w:w="40"/>
              <w:right w:type="dxa" w:w="80"/>
            </w:tcMar>
          </w:tcPr>
          <w:p>
            <w:pPr>
              <w:spacing w:after="0"/>
            </w:pPr>
            <w:r>
              <w:rPr>
                <w:rFonts w:ascii="Calibri" w:cs="Calibri" w:eastAsia="Calibri" w:hAnsi="Calibri"/>
              </w:rPr>
              <w:t xml:space="preserve">Masquage + alerte + option signalement</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Compte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Signalé/suspendu</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Accès restreint, procédure de recours</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Général</w:t>
            </w:r>
          </w:p>
        </w:tc>
        <w:tc>
          <w:tcPr>
            <w:tcW w:type="dxa" w:w="3120"/>
            <w:tcMar>
              <w:top w:type="dxa" w:w="40"/>
              <w:left w:type="dxa" w:w="80"/>
              <w:bottom w:type="dxa" w:w="40"/>
              <w:right w:type="dxa" w:w="80"/>
            </w:tcMar>
          </w:tcPr>
          <w:p>
            <w:pPr>
              <w:spacing w:after="0"/>
            </w:pPr>
            <w:r>
              <w:rPr>
                <w:rFonts w:ascii="Calibri" w:cs="Calibri" w:eastAsia="Calibri" w:hAnsi="Calibri"/>
              </w:rPr>
              <w:t xml:space="preserve">Perte réseau / échec paiement (premium)</w:t>
            </w:r>
          </w:p>
        </w:tc>
        <w:tc>
          <w:tcPr>
            <w:tcW w:type="dxa" w:w="3120"/>
            <w:tcMar>
              <w:top w:type="dxa" w:w="40"/>
              <w:left w:type="dxa" w:w="80"/>
              <w:bottom w:type="dxa" w:w="40"/>
              <w:right w:type="dxa" w:w="80"/>
            </w:tcMar>
          </w:tcPr>
          <w:p>
            <w:pPr>
              <w:spacing w:after="0"/>
            </w:pPr>
            <w:r>
              <w:rPr>
                <w:rFonts w:ascii="Calibri" w:cs="Calibri" w:eastAsia="Calibri" w:hAnsi="Calibri"/>
              </w:rPr>
              <w:t xml:space="preserve">États de repli, reprise sans perte de données</w:t>
            </w:r>
          </w:p>
        </w:tc>
      </w:tr>
    </w:tbl>
    <w:p>
      <w:pPr>
        <w:spacing w:after="120"/>
      </w:pPr>
    </w:p>
    <w:p>
      <w:pPr>
        <w:pStyle w:val="Heading2"/>
        <w:spacing w:after="80" w:before="200"/>
      </w:pPr>
      <w:r>
        <w:rPr>
          <w:rFonts w:ascii="Calibri" w:cs="Calibri" w:eastAsia="Calibri" w:hAnsi="Calibri"/>
          <w:b/>
          <w:bCs/>
          <w:color w:val="2E74B5"/>
          <w:sz w:val="24"/>
          <w:szCs w:val="24"/>
        </w:rPr>
        <w:t xml:space="preserve">9.3 Décision de conception : quand imposer le KYC ?</w:t>
      </w:r>
    </w:p>
    <w:p>
      <w:pPr>
        <w:spacing w:after="100"/>
        <w:jc w:val="both"/>
      </w:pPr>
      <w:r>
        <w:rPr>
          <w:rFonts w:ascii="Calibri" w:cs="Calibri" w:eastAsia="Calibri" w:hAnsi="Calibri"/>
          <w:b/>
          <w:bCs/>
        </w:rPr>
        <w:t xml:space="preserve">Option A — KYC en amont (avant profil).</w:t>
      </w:r>
      <w:r>
        <w:rPr>
          <w:rFonts w:ascii="Calibri" w:cs="Calibri" w:eastAsia="Calibri" w:hAnsi="Calibri"/>
        </w:rPr>
        <w:t xml:space="preserve"> Confiance maximale du pool. </w:t>
      </w:r>
      <w:r>
        <w:rPr>
          <w:rFonts w:ascii="Calibri" w:cs="Calibri" w:eastAsia="Calibri" w:hAnsi="Calibri"/>
          <w:i/>
          <w:iCs/>
        </w:rPr>
        <w:t xml:space="preserve">Contre :</w:t>
      </w:r>
      <w:r>
        <w:rPr>
          <w:rFonts w:ascii="Calibri" w:cs="Calibri" w:eastAsia="Calibri" w:hAnsi="Calibri"/>
        </w:rPr>
        <w:t xml:space="preserve"> effondrement du taux de conversion (H1 en danger). </w:t>
      </w:r>
    </w:p>
    <w:p>
      <w:pPr>
        <w:spacing w:after="100"/>
        <w:jc w:val="both"/>
      </w:pPr>
      <w:r>
        <w:rPr>
          <w:rFonts w:ascii="Calibri" w:cs="Calibri" w:eastAsia="Calibri" w:hAnsi="Calibri"/>
          <w:b/>
          <w:bCs/>
        </w:rPr>
        <w:t xml:space="preserve">Option B — KYC contextuel (recommandé).</w:t>
      </w:r>
      <w:r>
        <w:rPr>
          <w:rFonts w:ascii="Calibri" w:cs="Calibri" w:eastAsia="Calibri" w:hAnsi="Calibri"/>
        </w:rPr>
        <w:t xml:space="preserve"> L'utilisateur crée son profil et explore, mais </w:t>
      </w:r>
      <w:r>
        <w:rPr>
          <w:rFonts w:ascii="Calibri" w:cs="Calibri" w:eastAsia="Calibri" w:hAnsi="Calibri"/>
          <w:b/>
          <w:bCs/>
        </w:rPr>
        <w:t xml:space="preserve">ne peut être proposé ni contacter</w:t>
      </w:r>
      <w:r>
        <w:rPr>
          <w:rFonts w:ascii="Calibri" w:cs="Calibri" w:eastAsia="Calibri" w:hAnsi="Calibri"/>
        </w:rPr>
        <w:t xml:space="preserve"> sans « Identité vérifiée ». Le KYC devient une clé de valeur, pas un péage. </w:t>
      </w:r>
    </w:p>
    <w:p>
      <w:pPr>
        <w:spacing w:after="100"/>
        <w:jc w:val="both"/>
      </w:pPr>
      <w:r>
        <w:rPr>
          <w:rFonts w:ascii="Calibri" w:cs="Calibri" w:eastAsia="Calibri" w:hAnsi="Calibri"/>
          <w:b/>
          <w:bCs/>
        </w:rPr>
        <w:t xml:space="preserve">Recommandation : Option B.</w:t>
      </w:r>
      <w:r>
        <w:rPr>
          <w:rFonts w:ascii="Calibri" w:cs="Calibri" w:eastAsia="Calibri" w:hAnsi="Calibri"/>
        </w:rPr>
        <w:t xml:space="preserve"> Elle teste H1 sans tuer l'entrée, et aligne friction et valeur perçue.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10. Fonctionnalités MVP1 (priorisation MoSCoW)</w:t>
      </w:r>
    </w:p>
    <w:p>
      <w:pPr>
        <w:spacing w:after="100"/>
        <w:jc w:val="both"/>
      </w:pPr>
      <w:r>
        <w:rPr>
          <w:rFonts w:ascii="Calibri" w:cs="Calibri" w:eastAsia="Calibri" w:hAnsi="Calibri"/>
        </w:rPr>
        <w:t xml:space="preserve">Pour chaque item : </w:t>
      </w:r>
      <w:r>
        <w:rPr>
          <w:rFonts w:ascii="Calibri" w:cs="Calibri" w:eastAsia="Calibri" w:hAnsi="Calibri"/>
          <w:b/>
          <w:bCs/>
        </w:rPr>
        <w:t xml:space="preserve">Priorité | Valeur utilisateur | Complexité | Dépendances | Justification (pourquoi inclus/exclu)</w:t>
      </w:r>
      <w:r>
        <w:rPr>
          <w:rFonts w:ascii="Calibri" w:cs="Calibri" w:eastAsia="Calibri" w:hAnsi="Calibri"/>
        </w:rPr>
        <w:t xml:space="preserve">.</w:t>
      </w:r>
    </w:p>
    <w:p>
      <w:pPr>
        <w:pStyle w:val="Heading2"/>
        <w:spacing w:after="80" w:before="200"/>
      </w:pPr>
      <w:r>
        <w:rPr>
          <w:rFonts w:ascii="Calibri" w:cs="Calibri" w:eastAsia="Calibri" w:hAnsi="Calibri"/>
          <w:b/>
          <w:bCs/>
          <w:color w:val="2E74B5"/>
          <w:sz w:val="24"/>
          <w:szCs w:val="24"/>
        </w:rPr>
        <w:t xml:space="preserve">MUST HAVE (le MVP ne fonctionne pas sans)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560"/>
        <w:gridCol w:w="1560"/>
        <w:gridCol w:w="1560"/>
        <w:gridCol w:w="1560"/>
        <w:gridCol w:w="1560"/>
        <w:gridCol w:w="1560"/>
      </w:tblGrid>
      <w:tr>
        <w:trPr>
          <w:tblHeader/>
        </w:trPr>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Fonctionnalité</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Valeur</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Complexité</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Dépendances</w:t>
            </w:r>
          </w:p>
        </w:tc>
        <w:tc>
          <w:tcPr>
            <w:tcW w:type="dxa" w:w="156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Pourquoi</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M1</w:t>
            </w:r>
          </w:p>
        </w:tc>
        <w:tc>
          <w:tcPr>
            <w:tcW w:type="dxa" w:w="1560"/>
            <w:tcMar>
              <w:top w:type="dxa" w:w="40"/>
              <w:left w:type="dxa" w:w="80"/>
              <w:bottom w:type="dxa" w:w="40"/>
              <w:right w:type="dxa" w:w="80"/>
            </w:tcMar>
          </w:tcPr>
          <w:p>
            <w:pPr>
              <w:spacing w:after="0"/>
            </w:pPr>
            <w:r>
              <w:rPr>
                <w:rFonts w:ascii="Calibri" w:cs="Calibri" w:eastAsia="Calibri" w:hAnsi="Calibri"/>
              </w:rPr>
              <w:t xml:space="preserve">Inscription + connexion + consentements</w:t>
            </w:r>
          </w:p>
        </w:tc>
        <w:tc>
          <w:tcPr>
            <w:tcW w:type="dxa" w:w="1560"/>
            <w:tcMar>
              <w:top w:type="dxa" w:w="40"/>
              <w:left w:type="dxa" w:w="80"/>
              <w:bottom w:type="dxa" w:w="40"/>
              <w:right w:type="dxa" w:w="80"/>
            </w:tcMar>
          </w:tcPr>
          <w:p>
            <w:pPr>
              <w:spacing w:after="0"/>
            </w:pPr>
            <w:r>
              <w:rPr>
                <w:rFonts w:ascii="Calibri" w:cs="Calibri" w:eastAsia="Calibri" w:hAnsi="Calibri"/>
              </w:rPr>
              <w:t xml:space="preserve">Accès</w:t>
            </w:r>
          </w:p>
        </w:tc>
        <w:tc>
          <w:tcPr>
            <w:tcW w:type="dxa" w:w="1560"/>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tcMar>
              <w:top w:type="dxa" w:w="40"/>
              <w:left w:type="dxa" w:w="80"/>
              <w:bottom w:type="dxa" w:w="40"/>
              <w:right w:type="dxa" w:w="80"/>
            </w:tcMar>
          </w:tcPr>
          <w:p>
            <w:pPr>
              <w:spacing w:after="0"/>
            </w:pPr>
            <w:r>
              <w:rPr>
                <w:rFonts w:ascii="Calibri" w:cs="Calibri" w:eastAsia="Calibri" w:hAnsi="Calibri"/>
              </w:rPr>
              <w:t xml:space="preserve">—</w:t>
            </w:r>
          </w:p>
        </w:tc>
        <w:tc>
          <w:tcPr>
            <w:tcW w:type="dxa" w:w="1560"/>
            <w:tcMar>
              <w:top w:type="dxa" w:w="40"/>
              <w:left w:type="dxa" w:w="80"/>
              <w:bottom w:type="dxa" w:w="40"/>
              <w:right w:type="dxa" w:w="80"/>
            </w:tcMar>
          </w:tcPr>
          <w:p>
            <w:pPr>
              <w:spacing w:after="0"/>
            </w:pPr>
            <w:r>
              <w:rPr>
                <w:rFonts w:ascii="Calibri" w:cs="Calibri" w:eastAsia="Calibri" w:hAnsi="Calibri"/>
              </w:rPr>
              <w:t xml:space="preserve">Base</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M2</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Vérif email + téléphone (OTP)</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Confiance N2/N3</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Anti-bot, socle de confiance</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M3</w:t>
            </w:r>
          </w:p>
        </w:tc>
        <w:tc>
          <w:tcPr>
            <w:tcW w:type="dxa" w:w="1560"/>
            <w:tcMar>
              <w:top w:type="dxa" w:w="40"/>
              <w:left w:type="dxa" w:w="80"/>
              <w:bottom w:type="dxa" w:w="40"/>
              <w:right w:type="dxa" w:w="80"/>
            </w:tcMar>
          </w:tcPr>
          <w:p>
            <w:pPr>
              <w:spacing w:after="0"/>
            </w:pPr>
            <w:r>
              <w:rPr>
                <w:rFonts w:ascii="Calibri" w:cs="Calibri" w:eastAsia="Calibri" w:hAnsi="Calibri"/>
              </w:rPr>
              <w:t xml:space="preserve">Vérif identité KYC externalisée + liveness passif</w:t>
            </w:r>
          </w:p>
        </w:tc>
        <w:tc>
          <w:tcPr>
            <w:tcW w:type="dxa" w:w="1560"/>
            <w:tcMar>
              <w:top w:type="dxa" w:w="40"/>
              <w:left w:type="dxa" w:w="80"/>
              <w:bottom w:type="dxa" w:w="40"/>
              <w:right w:type="dxa" w:w="80"/>
            </w:tcMar>
          </w:tcPr>
          <w:p>
            <w:pPr>
              <w:spacing w:after="0"/>
            </w:pPr>
            <w:r>
              <w:rPr>
                <w:rFonts w:ascii="Calibri" w:cs="Calibri" w:eastAsia="Calibri" w:hAnsi="Calibri"/>
              </w:rPr>
              <w:t xml:space="preserve">Confiance N1 (cœur)</w:t>
            </w:r>
          </w:p>
        </w:tc>
        <w:tc>
          <w:tcPr>
            <w:tcW w:type="dxa" w:w="1560"/>
            <w:tcMar>
              <w:top w:type="dxa" w:w="40"/>
              <w:left w:type="dxa" w:w="80"/>
              <w:bottom w:type="dxa" w:w="40"/>
              <w:right w:type="dxa" w:w="80"/>
            </w:tcMar>
          </w:tcPr>
          <w:p>
            <w:pPr>
              <w:spacing w:after="0"/>
            </w:pPr>
            <w:r>
              <w:rPr>
                <w:rFonts w:ascii="Calibri" w:cs="Calibri" w:eastAsia="Calibri" w:hAnsi="Calibri"/>
              </w:rPr>
              <w:t xml:space="preserve">Élevée</w:t>
            </w:r>
          </w:p>
        </w:tc>
        <w:tc>
          <w:tcPr>
            <w:tcW w:type="dxa" w:w="1560"/>
            <w:tcMar>
              <w:top w:type="dxa" w:w="40"/>
              <w:left w:type="dxa" w:w="80"/>
              <w:bottom w:type="dxa" w:w="40"/>
              <w:right w:type="dxa" w:w="80"/>
            </w:tcMar>
          </w:tcPr>
          <w:p>
            <w:pPr>
              <w:spacing w:after="0"/>
            </w:pPr>
            <w:r>
              <w:rPr>
                <w:rFonts w:ascii="Calibri" w:cs="Calibri" w:eastAsia="Calibri" w:hAnsi="Calibri"/>
              </w:rPr>
              <w:t xml:space="preserve">M1, prestataire</w:t>
            </w:r>
          </w:p>
        </w:tc>
        <w:tc>
          <w:tcPr>
            <w:tcW w:type="dxa" w:w="1560"/>
            <w:tcMar>
              <w:top w:type="dxa" w:w="40"/>
              <w:left w:type="dxa" w:w="80"/>
              <w:bottom w:type="dxa" w:w="40"/>
              <w:right w:type="dxa" w:w="80"/>
            </w:tcMar>
          </w:tcPr>
          <w:p>
            <w:pPr>
              <w:spacing w:after="0"/>
            </w:pPr>
            <w:r>
              <w:rPr>
                <w:rFonts w:ascii="Calibri" w:cs="Calibri" w:eastAsia="Calibri" w:hAnsi="Calibri"/>
                <w:b/>
                <w:bCs/>
              </w:rPr>
              <w:t xml:space="preserve">Différenciateur central</w:t>
            </w:r>
            <w:r>
              <w:rPr>
                <w:rFonts w:ascii="Calibri" w:cs="Calibri" w:eastAsia="Calibri" w:hAnsi="Calibri"/>
              </w:rPr>
              <w:t xml:space="preserve">, teste H1</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M4</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Profil structuré (identité/pro/vision mariage)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Compatibilité</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Matière du matching</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M5</w:t>
            </w:r>
          </w:p>
        </w:tc>
        <w:tc>
          <w:tcPr>
            <w:tcW w:type="dxa" w:w="1560"/>
            <w:tcMar>
              <w:top w:type="dxa" w:w="40"/>
              <w:left w:type="dxa" w:w="80"/>
              <w:bottom w:type="dxa" w:w="40"/>
              <w:right w:type="dxa" w:w="80"/>
            </w:tcMar>
          </w:tcPr>
          <w:p>
            <w:pPr>
              <w:spacing w:after="0"/>
            </w:pPr>
            <w:r>
              <w:rPr>
                <w:rFonts w:ascii="Calibri" w:cs="Calibri" w:eastAsia="Calibri" w:hAnsi="Calibri"/>
              </w:rPr>
              <w:t xml:space="preserve">Questionnaire valeurs &amp; personnalité</w:t>
            </w:r>
          </w:p>
        </w:tc>
        <w:tc>
          <w:tcPr>
            <w:tcW w:type="dxa" w:w="1560"/>
            <w:tcMar>
              <w:top w:type="dxa" w:w="40"/>
              <w:left w:type="dxa" w:w="80"/>
              <w:bottom w:type="dxa" w:w="40"/>
              <w:right w:type="dxa" w:w="80"/>
            </w:tcMar>
          </w:tcPr>
          <w:p>
            <w:pPr>
              <w:spacing w:after="0"/>
            </w:pPr>
            <w:r>
              <w:rPr>
                <w:rFonts w:ascii="Calibri" w:cs="Calibri" w:eastAsia="Calibri" w:hAnsi="Calibri"/>
              </w:rPr>
              <w:t xml:space="preserve">Compatibilité</w:t>
            </w:r>
          </w:p>
        </w:tc>
        <w:tc>
          <w:tcPr>
            <w:tcW w:type="dxa" w:w="1560"/>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tcMar>
              <w:top w:type="dxa" w:w="40"/>
              <w:left w:type="dxa" w:w="80"/>
              <w:bottom w:type="dxa" w:w="40"/>
              <w:right w:type="dxa" w:w="80"/>
            </w:tcMar>
          </w:tcPr>
          <w:p>
            <w:pPr>
              <w:spacing w:after="0"/>
            </w:pPr>
            <w:r>
              <w:rPr>
                <w:rFonts w:ascii="Calibri" w:cs="Calibri" w:eastAsia="Calibri" w:hAnsi="Calibri"/>
              </w:rPr>
              <w:t xml:space="preserve">M4</w:t>
            </w:r>
          </w:p>
        </w:tc>
        <w:tc>
          <w:tcPr>
            <w:tcW w:type="dxa" w:w="1560"/>
            <w:tcMar>
              <w:top w:type="dxa" w:w="40"/>
              <w:left w:type="dxa" w:w="80"/>
              <w:bottom w:type="dxa" w:w="40"/>
              <w:right w:type="dxa" w:w="80"/>
            </w:tcMar>
          </w:tcPr>
          <w:p>
            <w:pPr>
              <w:spacing w:after="0"/>
            </w:pPr>
            <w:r>
              <w:rPr>
                <w:rFonts w:ascii="Calibri" w:cs="Calibri" w:eastAsia="Calibri" w:hAnsi="Calibri"/>
              </w:rPr>
              <w:t xml:space="preserve">Cœur de la compatibilité réelle (teste H2)</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M6</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Critères de recherche (4 niveaux)</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Compatibilité</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M4</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Filtrage sérieux</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M7</w:t>
            </w:r>
          </w:p>
        </w:tc>
        <w:tc>
          <w:tcPr>
            <w:tcW w:type="dxa" w:w="1560"/>
            <w:tcMar>
              <w:top w:type="dxa" w:w="40"/>
              <w:left w:type="dxa" w:w="80"/>
              <w:bottom w:type="dxa" w:w="40"/>
              <w:right w:type="dxa" w:w="80"/>
            </w:tcMar>
          </w:tcPr>
          <w:p>
            <w:pPr>
              <w:spacing w:after="0"/>
            </w:pPr>
            <w:r>
              <w:rPr>
                <w:rFonts w:ascii="Calibri" w:cs="Calibri" w:eastAsia="Calibri" w:hAnsi="Calibri"/>
              </w:rPr>
              <w:t xml:space="preserve">Trust Passport à badges (sans score public)</w:t>
            </w:r>
          </w:p>
        </w:tc>
        <w:tc>
          <w:tcPr>
            <w:tcW w:type="dxa" w:w="1560"/>
            <w:tcMar>
              <w:top w:type="dxa" w:w="40"/>
              <w:left w:type="dxa" w:w="80"/>
              <w:bottom w:type="dxa" w:w="40"/>
              <w:right w:type="dxa" w:w="80"/>
            </w:tcMar>
          </w:tcPr>
          <w:p>
            <w:pPr>
              <w:spacing w:after="0"/>
            </w:pPr>
            <w:r>
              <w:rPr>
                <w:rFonts w:ascii="Calibri" w:cs="Calibri" w:eastAsia="Calibri" w:hAnsi="Calibri"/>
              </w:rPr>
              <w:t xml:space="preserve">Confiance</w:t>
            </w:r>
          </w:p>
        </w:tc>
        <w:tc>
          <w:tcPr>
            <w:tcW w:type="dxa" w:w="1560"/>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tcMar>
              <w:top w:type="dxa" w:w="40"/>
              <w:left w:type="dxa" w:w="80"/>
              <w:bottom w:type="dxa" w:w="40"/>
              <w:right w:type="dxa" w:w="80"/>
            </w:tcMar>
          </w:tcPr>
          <w:p>
            <w:pPr>
              <w:spacing w:after="0"/>
            </w:pPr>
            <w:r>
              <w:rPr>
                <w:rFonts w:ascii="Calibri" w:cs="Calibri" w:eastAsia="Calibri" w:hAnsi="Calibri"/>
              </w:rPr>
              <w:t xml:space="preserve">M2, M3</w:t>
            </w:r>
          </w:p>
        </w:tc>
        <w:tc>
          <w:tcPr>
            <w:tcW w:type="dxa" w:w="1560"/>
            <w:tcMar>
              <w:top w:type="dxa" w:w="40"/>
              <w:left w:type="dxa" w:w="80"/>
              <w:bottom w:type="dxa" w:w="40"/>
              <w:right w:type="dxa" w:w="80"/>
            </w:tcMar>
          </w:tcPr>
          <w:p>
            <w:pPr>
              <w:spacing w:after="0"/>
            </w:pPr>
            <w:r>
              <w:rPr>
                <w:rFonts w:ascii="Calibri" w:cs="Calibri" w:eastAsia="Calibri" w:hAnsi="Calibri"/>
              </w:rPr>
              <w:t xml:space="preserve">Rend la confiance visible sans discriminer</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M8</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Matching curé + explicable (3-5/jour)</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Curation</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Élevée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M4-M6</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b/>
                <w:bCs/>
              </w:rPr>
              <w:t xml:space="preserve">Différenciateur central</w:t>
            </w:r>
            <w:r>
              <w:rPr>
                <w:rFonts w:ascii="Calibri" w:cs="Calibri" w:eastAsia="Calibri" w:hAnsi="Calibri"/>
              </w:rPr>
              <w:t xml:space="preserve">, teste H2</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M9</w:t>
            </w:r>
          </w:p>
        </w:tc>
        <w:tc>
          <w:tcPr>
            <w:tcW w:type="dxa" w:w="1560"/>
            <w:tcMar>
              <w:top w:type="dxa" w:w="40"/>
              <w:left w:type="dxa" w:w="80"/>
              <w:bottom w:type="dxa" w:w="40"/>
              <w:right w:type="dxa" w:w="80"/>
            </w:tcMar>
          </w:tcPr>
          <w:p>
            <w:pPr>
              <w:spacing w:after="0"/>
            </w:pPr>
            <w:r>
              <w:rPr>
                <w:rFonts w:ascii="Calibri" w:cs="Calibri" w:eastAsia="Calibri" w:hAnsi="Calibri"/>
              </w:rPr>
              <w:t xml:space="preserve">Découverte progressive (valeurs avant photo)</w:t>
            </w:r>
          </w:p>
        </w:tc>
        <w:tc>
          <w:tcPr>
            <w:tcW w:type="dxa" w:w="1560"/>
            <w:tcMar>
              <w:top w:type="dxa" w:w="40"/>
              <w:left w:type="dxa" w:w="80"/>
              <w:bottom w:type="dxa" w:w="40"/>
              <w:right w:type="dxa" w:w="80"/>
            </w:tcMar>
          </w:tcPr>
          <w:p>
            <w:pPr>
              <w:spacing w:after="0"/>
            </w:pPr>
            <w:r>
              <w:rPr>
                <w:rFonts w:ascii="Calibri" w:cs="Calibri" w:eastAsia="Calibri" w:hAnsi="Calibri"/>
              </w:rPr>
              <w:t xml:space="preserve">Anti-superficialité</w:t>
            </w:r>
          </w:p>
        </w:tc>
        <w:tc>
          <w:tcPr>
            <w:tcW w:type="dxa" w:w="1560"/>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tcMar>
              <w:top w:type="dxa" w:w="40"/>
              <w:left w:type="dxa" w:w="80"/>
              <w:bottom w:type="dxa" w:w="40"/>
              <w:right w:type="dxa" w:w="80"/>
            </w:tcMar>
          </w:tcPr>
          <w:p>
            <w:pPr>
              <w:spacing w:after="0"/>
            </w:pPr>
            <w:r>
              <w:rPr>
                <w:rFonts w:ascii="Calibri" w:cs="Calibri" w:eastAsia="Calibri" w:hAnsi="Calibri"/>
              </w:rPr>
              <w:t xml:space="preserve">M8</w:t>
            </w:r>
          </w:p>
        </w:tc>
        <w:tc>
          <w:tcPr>
            <w:tcW w:type="dxa" w:w="1560"/>
            <w:tcMar>
              <w:top w:type="dxa" w:w="40"/>
              <w:left w:type="dxa" w:w="80"/>
              <w:bottom w:type="dxa" w:w="40"/>
              <w:right w:type="dxa" w:w="80"/>
            </w:tcMar>
          </w:tcPr>
          <w:p>
            <w:pPr>
              <w:spacing w:after="0"/>
            </w:pPr>
            <w:r>
              <w:rPr>
                <w:rFonts w:ascii="Calibri" w:cs="Calibri" w:eastAsia="Calibri" w:hAnsi="Calibri"/>
              </w:rPr>
              <w:t xml:space="preserve">Différenciateur, teste H3</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M10</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Intérêt / Pas pour moi / Demande de mise en relation</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Contrôle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M9</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Alternative au swipe</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M11</w:t>
            </w:r>
          </w:p>
        </w:tc>
        <w:tc>
          <w:tcPr>
            <w:tcW w:type="dxa" w:w="1560"/>
            <w:tcMar>
              <w:top w:type="dxa" w:w="40"/>
              <w:left w:type="dxa" w:w="80"/>
              <w:bottom w:type="dxa" w:w="40"/>
              <w:right w:type="dxa" w:w="80"/>
            </w:tcMar>
          </w:tcPr>
          <w:p>
            <w:pPr>
              <w:spacing w:after="0"/>
            </w:pPr>
            <w:r>
              <w:rPr>
                <w:rFonts w:ascii="Calibri" w:cs="Calibri" w:eastAsia="Calibri" w:hAnsi="Calibri"/>
              </w:rPr>
              <w:t xml:space="preserve">Match (intérêt réciproque)</w:t>
            </w:r>
          </w:p>
        </w:tc>
        <w:tc>
          <w:tcPr>
            <w:tcW w:type="dxa" w:w="1560"/>
            <w:tcMar>
              <w:top w:type="dxa" w:w="40"/>
              <w:left w:type="dxa" w:w="80"/>
              <w:bottom w:type="dxa" w:w="40"/>
              <w:right w:type="dxa" w:w="80"/>
            </w:tcMar>
          </w:tcPr>
          <w:p>
            <w:pPr>
              <w:spacing w:after="0"/>
            </w:pPr>
            <w:r>
              <w:rPr>
                <w:rFonts w:ascii="Calibri" w:cs="Calibri" w:eastAsia="Calibri" w:hAnsi="Calibri"/>
              </w:rPr>
              <w:t xml:space="preserve">Mise en relation</w:t>
            </w:r>
          </w:p>
        </w:tc>
        <w:tc>
          <w:tcPr>
            <w:tcW w:type="dxa" w:w="1560"/>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tcMar>
              <w:top w:type="dxa" w:w="40"/>
              <w:left w:type="dxa" w:w="80"/>
              <w:bottom w:type="dxa" w:w="40"/>
              <w:right w:type="dxa" w:w="80"/>
            </w:tcMar>
          </w:tcPr>
          <w:p>
            <w:pPr>
              <w:spacing w:after="0"/>
            </w:pPr>
            <w:r>
              <w:rPr>
                <w:rFonts w:ascii="Calibri" w:cs="Calibri" w:eastAsia="Calibri" w:hAnsi="Calibri"/>
              </w:rPr>
              <w:t xml:space="preserve">M10</w:t>
            </w:r>
          </w:p>
        </w:tc>
        <w:tc>
          <w:tcPr>
            <w:tcW w:type="dxa" w:w="1560"/>
            <w:tcMar>
              <w:top w:type="dxa" w:w="40"/>
              <w:left w:type="dxa" w:w="80"/>
              <w:bottom w:type="dxa" w:w="40"/>
              <w:right w:type="dxa" w:w="80"/>
            </w:tcMar>
          </w:tcPr>
          <w:p>
            <w:pPr>
              <w:spacing w:after="0"/>
            </w:pPr>
            <w:r>
              <w:rPr>
                <w:rFonts w:ascii="Calibri" w:cs="Calibri" w:eastAsia="Calibri" w:hAnsi="Calibri"/>
              </w:rPr>
              <w:t xml:space="preserve">Déclencheur de contact</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M12</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Messagerie sécurisée in-app</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Échange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M11</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Contact sans fuite de coordonnées</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M13</w:t>
            </w:r>
          </w:p>
        </w:tc>
        <w:tc>
          <w:tcPr>
            <w:tcW w:type="dxa" w:w="1560"/>
            <w:tcMar>
              <w:top w:type="dxa" w:w="40"/>
              <w:left w:type="dxa" w:w="80"/>
              <w:bottom w:type="dxa" w:w="40"/>
              <w:right w:type="dxa" w:w="80"/>
            </w:tcMar>
          </w:tcPr>
          <w:p>
            <w:pPr>
              <w:spacing w:after="0"/>
            </w:pPr>
            <w:r>
              <w:rPr>
                <w:rFonts w:ascii="Calibri" w:cs="Calibri" w:eastAsia="Calibri" w:hAnsi="Calibri"/>
              </w:rPr>
              <w:t xml:space="preserve">Anti-scam basique (masquage coordonnées + alertes mots-clés)</w:t>
            </w:r>
          </w:p>
        </w:tc>
        <w:tc>
          <w:tcPr>
            <w:tcW w:type="dxa" w:w="1560"/>
            <w:tcMar>
              <w:top w:type="dxa" w:w="40"/>
              <w:left w:type="dxa" w:w="80"/>
              <w:bottom w:type="dxa" w:w="40"/>
              <w:right w:type="dxa" w:w="80"/>
            </w:tcMar>
          </w:tcPr>
          <w:p>
            <w:pPr>
              <w:spacing w:after="0"/>
            </w:pPr>
            <w:r>
              <w:rPr>
                <w:rFonts w:ascii="Calibri" w:cs="Calibri" w:eastAsia="Calibri" w:hAnsi="Calibri"/>
              </w:rPr>
              <w:t xml:space="preserve">Sécurité</w:t>
            </w:r>
          </w:p>
        </w:tc>
        <w:tc>
          <w:tcPr>
            <w:tcW w:type="dxa" w:w="1560"/>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tcMar>
              <w:top w:type="dxa" w:w="40"/>
              <w:left w:type="dxa" w:w="80"/>
              <w:bottom w:type="dxa" w:w="40"/>
              <w:right w:type="dxa" w:w="80"/>
            </w:tcMar>
          </w:tcPr>
          <w:p>
            <w:pPr>
              <w:spacing w:after="0"/>
            </w:pPr>
            <w:r>
              <w:rPr>
                <w:rFonts w:ascii="Calibri" w:cs="Calibri" w:eastAsia="Calibri" w:hAnsi="Calibri"/>
              </w:rPr>
              <w:t xml:space="preserve">M12</w:t>
            </w:r>
          </w:p>
        </w:tc>
        <w:tc>
          <w:tcPr>
            <w:tcW w:type="dxa" w:w="1560"/>
            <w:tcMar>
              <w:top w:type="dxa" w:w="40"/>
              <w:left w:type="dxa" w:w="80"/>
              <w:bottom w:type="dxa" w:w="40"/>
              <w:right w:type="dxa" w:w="80"/>
            </w:tcMar>
          </w:tcPr>
          <w:p>
            <w:pPr>
              <w:spacing w:after="0"/>
            </w:pPr>
            <w:r>
              <w:rPr>
                <w:rFonts w:ascii="Calibri" w:cs="Calibri" w:eastAsia="Calibri" w:hAnsi="Calibri"/>
              </w:rPr>
              <w:t xml:space="preserve">Protège la catégorie (teste H3)</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M14</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Signalement + blocage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Sécurité</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Faible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M12</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Sécurité minimale obligatoire</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M15</w:t>
            </w:r>
          </w:p>
        </w:tc>
        <w:tc>
          <w:tcPr>
            <w:tcW w:type="dxa" w:w="1560"/>
            <w:tcMar>
              <w:top w:type="dxa" w:w="40"/>
              <w:left w:type="dxa" w:w="80"/>
              <w:bottom w:type="dxa" w:w="40"/>
              <w:right w:type="dxa" w:w="80"/>
            </w:tcMar>
          </w:tcPr>
          <w:p>
            <w:pPr>
              <w:spacing w:after="0"/>
            </w:pPr>
            <w:r>
              <w:rPr>
                <w:rFonts w:ascii="Calibri" w:cs="Calibri" w:eastAsia="Calibri" w:hAnsi="Calibri"/>
              </w:rPr>
              <w:t xml:space="preserve">Modération hybride (règles + file humaine)</w:t>
            </w:r>
          </w:p>
        </w:tc>
        <w:tc>
          <w:tcPr>
            <w:tcW w:type="dxa" w:w="1560"/>
            <w:tcMar>
              <w:top w:type="dxa" w:w="40"/>
              <w:left w:type="dxa" w:w="80"/>
              <w:bottom w:type="dxa" w:w="40"/>
              <w:right w:type="dxa" w:w="80"/>
            </w:tcMar>
          </w:tcPr>
          <w:p>
            <w:pPr>
              <w:spacing w:after="0"/>
            </w:pPr>
            <w:r>
              <w:rPr>
                <w:rFonts w:ascii="Calibri" w:cs="Calibri" w:eastAsia="Calibri" w:hAnsi="Calibri"/>
              </w:rPr>
              <w:t xml:space="preserve">Sécurité</w:t>
            </w:r>
          </w:p>
        </w:tc>
        <w:tc>
          <w:tcPr>
            <w:tcW w:type="dxa" w:w="1560"/>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tcMar>
              <w:top w:type="dxa" w:w="40"/>
              <w:left w:type="dxa" w:w="80"/>
              <w:bottom w:type="dxa" w:w="40"/>
              <w:right w:type="dxa" w:w="80"/>
            </w:tcMar>
          </w:tcPr>
          <w:p>
            <w:pPr>
              <w:spacing w:after="0"/>
            </w:pPr>
            <w:r>
              <w:rPr>
                <w:rFonts w:ascii="Calibri" w:cs="Calibri" w:eastAsia="Calibri" w:hAnsi="Calibri"/>
              </w:rPr>
              <w:t xml:space="preserve">M13,M14</w:t>
            </w:r>
          </w:p>
        </w:tc>
        <w:tc>
          <w:tcPr>
            <w:tcW w:type="dxa" w:w="1560"/>
            <w:tcMar>
              <w:top w:type="dxa" w:w="40"/>
              <w:left w:type="dxa" w:w="80"/>
              <w:bottom w:type="dxa" w:w="40"/>
              <w:right w:type="dxa" w:w="80"/>
            </w:tcMar>
          </w:tcPr>
          <w:p>
            <w:pPr>
              <w:spacing w:after="0"/>
            </w:pPr>
            <w:r>
              <w:rPr>
                <w:rFonts w:ascii="Calibri" w:cs="Calibri" w:eastAsia="Calibri" w:hAnsi="Calibri"/>
              </w:rPr>
              <w:t xml:space="preserve">Indispensable dès le 1er utilisateur</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M16</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Back-office (users, vérif, signalements, alertes)</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Ops</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Élevée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tous</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Sans lui, pas d'exploitation</w:t>
            </w:r>
          </w:p>
        </w:tc>
      </w:tr>
      <w:tr>
        <w:tc>
          <w:tcPr>
            <w:tcW w:type="dxa" w:w="1560"/>
            <w:tcMar>
              <w:top w:type="dxa" w:w="40"/>
              <w:left w:type="dxa" w:w="80"/>
              <w:bottom w:type="dxa" w:w="40"/>
              <w:right w:type="dxa" w:w="80"/>
            </w:tcMar>
          </w:tcPr>
          <w:p>
            <w:pPr>
              <w:spacing w:after="0"/>
            </w:pPr>
            <w:r>
              <w:rPr>
                <w:rFonts w:ascii="Calibri" w:cs="Calibri" w:eastAsia="Calibri" w:hAnsi="Calibri"/>
              </w:rPr>
              <w:t xml:space="preserve">M17</w:t>
            </w:r>
          </w:p>
        </w:tc>
        <w:tc>
          <w:tcPr>
            <w:tcW w:type="dxa" w:w="1560"/>
            <w:tcMar>
              <w:top w:type="dxa" w:w="40"/>
              <w:left w:type="dxa" w:w="80"/>
              <w:bottom w:type="dxa" w:w="40"/>
              <w:right w:type="dxa" w:w="80"/>
            </w:tcMar>
          </w:tcPr>
          <w:p>
            <w:pPr>
              <w:spacing w:after="0"/>
            </w:pPr>
            <w:r>
              <w:rPr>
                <w:rFonts w:ascii="Calibri" w:cs="Calibri" w:eastAsia="Calibri" w:hAnsi="Calibri"/>
              </w:rPr>
              <w:t xml:space="preserve">Notifications (push + email) essentielles</w:t>
            </w:r>
          </w:p>
        </w:tc>
        <w:tc>
          <w:tcPr>
            <w:tcW w:type="dxa" w:w="1560"/>
            <w:tcMar>
              <w:top w:type="dxa" w:w="40"/>
              <w:left w:type="dxa" w:w="80"/>
              <w:bottom w:type="dxa" w:w="40"/>
              <w:right w:type="dxa" w:w="80"/>
            </w:tcMar>
          </w:tcPr>
          <w:p>
            <w:pPr>
              <w:spacing w:after="0"/>
            </w:pPr>
            <w:r>
              <w:rPr>
                <w:rFonts w:ascii="Calibri" w:cs="Calibri" w:eastAsia="Calibri" w:hAnsi="Calibri"/>
              </w:rPr>
              <w:t xml:space="preserve">Rétention</w:t>
            </w:r>
          </w:p>
        </w:tc>
        <w:tc>
          <w:tcPr>
            <w:tcW w:type="dxa" w:w="1560"/>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tcMar>
              <w:top w:type="dxa" w:w="40"/>
              <w:left w:type="dxa" w:w="80"/>
              <w:bottom w:type="dxa" w:w="40"/>
              <w:right w:type="dxa" w:w="80"/>
            </w:tcMar>
          </w:tcPr>
          <w:p>
            <w:pPr>
              <w:spacing w:after="0"/>
            </w:pPr>
            <w:r>
              <w:rPr>
                <w:rFonts w:ascii="Calibri" w:cs="Calibri" w:eastAsia="Calibri" w:hAnsi="Calibri"/>
              </w:rPr>
              <w:t xml:space="preserve">M8,M11,M12</w:t>
            </w:r>
          </w:p>
        </w:tc>
        <w:tc>
          <w:tcPr>
            <w:tcW w:type="dxa" w:w="1560"/>
            <w:tcMar>
              <w:top w:type="dxa" w:w="40"/>
              <w:left w:type="dxa" w:w="80"/>
              <w:bottom w:type="dxa" w:w="40"/>
              <w:right w:type="dxa" w:w="80"/>
            </w:tcMar>
          </w:tcPr>
          <w:p>
            <w:pPr>
              <w:spacing w:after="0"/>
            </w:pPr>
            <w:r>
              <w:rPr>
                <w:rFonts w:ascii="Calibri" w:cs="Calibri" w:eastAsia="Calibri" w:hAnsi="Calibri"/>
              </w:rPr>
              <w:t xml:space="preserve">Boucle d'engagement</w:t>
            </w:r>
          </w:p>
        </w:tc>
      </w:tr>
      <w:tr>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M18</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Paramètres, confidentialité, suppression compte / droit à l'oubli</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Conformité</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Moyenne</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M1</w:t>
            </w:r>
          </w:p>
        </w:tc>
        <w:tc>
          <w:tcPr>
            <w:tcW w:type="dxa" w:w="1560"/>
            <w:shd w:fill="EAF1F8" w:color="auto" w:val="clear"/>
            <w:tcMar>
              <w:top w:type="dxa" w:w="40"/>
              <w:left w:type="dxa" w:w="80"/>
              <w:bottom w:type="dxa" w:w="40"/>
              <w:right w:type="dxa" w:w="80"/>
            </w:tcMar>
          </w:tcPr>
          <w:p>
            <w:pPr>
              <w:spacing w:after="0"/>
            </w:pPr>
            <w:r>
              <w:rPr>
                <w:rFonts w:ascii="Calibri" w:cs="Calibri" w:eastAsia="Calibri" w:hAnsi="Calibri"/>
              </w:rPr>
              <w:t xml:space="preserve">Obligation légale (RGPD/CNDP)</w:t>
            </w:r>
          </w:p>
        </w:tc>
      </w:tr>
    </w:tbl>
    <w:p>
      <w:pPr>
        <w:spacing w:after="120"/>
      </w:pPr>
    </w:p>
    <w:p>
      <w:pPr>
        <w:pStyle w:val="Heading2"/>
        <w:spacing w:after="80" w:before="200"/>
      </w:pPr>
      <w:r>
        <w:rPr>
          <w:rFonts w:ascii="Calibri" w:cs="Calibri" w:eastAsia="Calibri" w:hAnsi="Calibri"/>
          <w:b/>
          <w:bCs/>
          <w:color w:val="2E74B5"/>
          <w:sz w:val="24"/>
          <w:szCs w:val="24"/>
        </w:rPr>
        <w:t xml:space="preserve">SHOULD HAVE (fortement souhaitable, arbitrable selon budget/temps)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Fonctionnalité</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Pourquoi should, pas must</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S1</w:t>
            </w:r>
          </w:p>
        </w:tc>
        <w:tc>
          <w:tcPr>
            <w:tcW w:type="dxa" w:w="3120"/>
            <w:tcMar>
              <w:top w:type="dxa" w:w="40"/>
              <w:left w:type="dxa" w:w="80"/>
              <w:bottom w:type="dxa" w:w="40"/>
              <w:right w:type="dxa" w:w="80"/>
            </w:tcMar>
          </w:tcPr>
          <w:p>
            <w:pPr>
              <w:spacing w:after="0"/>
            </w:pPr>
            <w:r>
              <w:rPr>
                <w:rFonts w:ascii="Calibri" w:cs="Calibri" w:eastAsia="Calibri" w:hAnsi="Calibri"/>
              </w:rPr>
              <w:t xml:space="preserve">Référent de confiance (attestation simple)</w:t>
            </w:r>
          </w:p>
        </w:tc>
        <w:tc>
          <w:tcPr>
            <w:tcW w:type="dxa" w:w="3120"/>
            <w:tcMar>
              <w:top w:type="dxa" w:w="40"/>
              <w:left w:type="dxa" w:w="80"/>
              <w:bottom w:type="dxa" w:w="40"/>
              <w:right w:type="dxa" w:w="80"/>
            </w:tcMar>
          </w:tcPr>
          <w:p>
            <w:pPr>
              <w:spacing w:after="0"/>
            </w:pPr>
            <w:r>
              <w:rPr>
                <w:rFonts w:ascii="Calibri" w:cs="Calibri" w:eastAsia="Calibri" w:hAnsi="Calibri"/>
              </w:rPr>
              <w:t xml:space="preserve">Différenciant mais le concept tient sans lui au J1</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S2</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Score interne (non affiché) pour ranking matching &amp; modération</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Améliore la qualité mais un ranking simple suffit d'abord</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S3</w:t>
            </w:r>
          </w:p>
        </w:tc>
        <w:tc>
          <w:tcPr>
            <w:tcW w:type="dxa" w:w="3120"/>
            <w:tcMar>
              <w:top w:type="dxa" w:w="40"/>
              <w:left w:type="dxa" w:w="80"/>
              <w:bottom w:type="dxa" w:w="40"/>
              <w:right w:type="dxa" w:w="80"/>
            </w:tcMar>
          </w:tcPr>
          <w:p>
            <w:pPr>
              <w:spacing w:after="0"/>
            </w:pPr>
            <w:r>
              <w:rPr>
                <w:rFonts w:ascii="Calibri" w:cs="Calibri" w:eastAsia="Calibri" w:hAnsi="Calibri"/>
              </w:rPr>
              <w:t xml:space="preserve">Photo floutée par défaut, dévoilée par paliers</w:t>
            </w:r>
          </w:p>
        </w:tc>
        <w:tc>
          <w:tcPr>
            <w:tcW w:type="dxa" w:w="3120"/>
            <w:tcMar>
              <w:top w:type="dxa" w:w="40"/>
              <w:left w:type="dxa" w:w="80"/>
              <w:bottom w:type="dxa" w:w="40"/>
              <w:right w:type="dxa" w:w="80"/>
            </w:tcMar>
          </w:tcPr>
          <w:p>
            <w:pPr>
              <w:spacing w:after="0"/>
            </w:pPr>
            <w:r>
              <w:rPr>
                <w:rFonts w:ascii="Calibri" w:cs="Calibri" w:eastAsia="Calibri" w:hAnsi="Calibri"/>
              </w:rPr>
              <w:t xml:space="preserve">Renforce « valeurs avant photo » ; peut démarrer en version simple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S4</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File d'attente / notif « profils bientôt »</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Gère le cold start honnêtement</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S5</w:t>
            </w:r>
          </w:p>
        </w:tc>
        <w:tc>
          <w:tcPr>
            <w:tcW w:type="dxa" w:w="3120"/>
            <w:tcMar>
              <w:top w:type="dxa" w:w="40"/>
              <w:left w:type="dxa" w:w="80"/>
              <w:bottom w:type="dxa" w:w="40"/>
              <w:right w:type="dxa" w:w="80"/>
            </w:tcMar>
          </w:tcPr>
          <w:p>
            <w:pPr>
              <w:spacing w:after="0"/>
            </w:pPr>
            <w:r>
              <w:rPr>
                <w:rFonts w:ascii="Calibri" w:cs="Calibri" w:eastAsia="Calibri" w:hAnsi="Calibri"/>
              </w:rPr>
              <w:t xml:space="preserve">Protection asymétrique genre (réglages anti-harcèlement femmes)</w:t>
            </w:r>
          </w:p>
        </w:tc>
        <w:tc>
          <w:tcPr>
            <w:tcW w:type="dxa" w:w="3120"/>
            <w:tcMar>
              <w:top w:type="dxa" w:w="40"/>
              <w:left w:type="dxa" w:w="80"/>
              <w:bottom w:type="dxa" w:w="40"/>
              <w:right w:type="dxa" w:w="80"/>
            </w:tcMar>
          </w:tcPr>
          <w:p>
            <w:pPr>
              <w:spacing w:after="0"/>
            </w:pPr>
            <w:r>
              <w:rPr>
                <w:rFonts w:ascii="Calibri" w:cs="Calibri" w:eastAsia="Calibri" w:hAnsi="Calibri"/>
              </w:rPr>
              <w:t xml:space="preserve">Critique pour l'équilibre, à cadrer tôt</w:t>
            </w:r>
          </w:p>
        </w:tc>
      </w:tr>
    </w:tbl>
    <w:p>
      <w:pPr>
        <w:spacing w:after="120"/>
      </w:pPr>
    </w:p>
    <w:p>
      <w:pPr>
        <w:pStyle w:val="Heading2"/>
        <w:spacing w:after="80" w:before="200"/>
      </w:pPr>
      <w:r>
        <w:rPr>
          <w:rFonts w:ascii="Calibri" w:cs="Calibri" w:eastAsia="Calibri" w:hAnsi="Calibri"/>
          <w:b/>
          <w:bCs/>
          <w:color w:val="2E74B5"/>
          <w:sz w:val="24"/>
          <w:szCs w:val="24"/>
        </w:rPr>
        <w:t xml:space="preserve">COULD HAVE (si temps résiduel)</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Fonctionnalité</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Note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C1</w:t>
            </w:r>
          </w:p>
        </w:tc>
        <w:tc>
          <w:tcPr>
            <w:tcW w:type="dxa" w:w="3120"/>
            <w:tcMar>
              <w:top w:type="dxa" w:w="40"/>
              <w:left w:type="dxa" w:w="80"/>
              <w:bottom w:type="dxa" w:w="40"/>
              <w:right w:type="dxa" w:w="80"/>
            </w:tcMar>
          </w:tcPr>
          <w:p>
            <w:pPr>
              <w:spacing w:after="0"/>
            </w:pPr>
            <w:r>
              <w:rPr>
                <w:rFonts w:ascii="Calibri" w:cs="Calibri" w:eastAsia="Calibri" w:hAnsi="Calibri"/>
              </w:rPr>
              <w:t xml:space="preserve">Détection photo IA/volée (reverse image, hash) basique</w:t>
            </w:r>
          </w:p>
        </w:tc>
        <w:tc>
          <w:tcPr>
            <w:tcW w:type="dxa" w:w="3120"/>
            <w:tcMar>
              <w:top w:type="dxa" w:w="40"/>
              <w:left w:type="dxa" w:w="80"/>
              <w:bottom w:type="dxa" w:w="40"/>
              <w:right w:type="dxa" w:w="80"/>
            </w:tcMar>
          </w:tcPr>
          <w:p>
            <w:pPr>
              <w:spacing w:after="0"/>
            </w:pPr>
            <w:r>
              <w:rPr>
                <w:rFonts w:ascii="Calibri" w:cs="Calibri" w:eastAsia="Calibri" w:hAnsi="Calibri"/>
              </w:rPr>
              <w:t xml:space="preserve">Nice-to-have, l'humain couvre au début</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C2</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Onboarding gamifié de complétude de profil</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Engagement</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C3</w:t>
            </w:r>
          </w:p>
        </w:tc>
        <w:tc>
          <w:tcPr>
            <w:tcW w:type="dxa" w:w="3120"/>
            <w:tcMar>
              <w:top w:type="dxa" w:w="40"/>
              <w:left w:type="dxa" w:w="80"/>
              <w:bottom w:type="dxa" w:w="40"/>
              <w:right w:type="dxa" w:w="80"/>
            </w:tcMar>
          </w:tcPr>
          <w:p>
            <w:pPr>
              <w:spacing w:after="0"/>
            </w:pPr>
            <w:r>
              <w:rPr>
                <w:rFonts w:ascii="Calibri" w:cs="Calibri" w:eastAsia="Calibri" w:hAnsi="Calibri"/>
              </w:rPr>
              <w:t xml:space="preserve">Multilingue FR/AR/EN (au moins FR/AR)</w:t>
            </w:r>
          </w:p>
        </w:tc>
        <w:tc>
          <w:tcPr>
            <w:tcW w:type="dxa" w:w="3120"/>
            <w:tcMar>
              <w:top w:type="dxa" w:w="40"/>
              <w:left w:type="dxa" w:w="80"/>
              <w:bottom w:type="dxa" w:w="40"/>
              <w:right w:type="dxa" w:w="80"/>
            </w:tcMar>
          </w:tcPr>
          <w:p>
            <w:pPr>
              <w:spacing w:after="0"/>
            </w:pPr>
            <w:r>
              <w:rPr>
                <w:rFonts w:ascii="Calibri" w:cs="Calibri" w:eastAsia="Calibri" w:hAnsi="Calibri"/>
              </w:rPr>
              <w:t xml:space="preserve">Fort pour le marché, mais peut suivre</w:t>
            </w:r>
          </w:p>
        </w:tc>
      </w:tr>
    </w:tbl>
    <w:p>
      <w:pPr>
        <w:spacing w:after="120"/>
      </w:pPr>
    </w:p>
    <w:p>
      <w:pPr>
        <w:pStyle w:val="Heading2"/>
        <w:spacing w:after="80" w:before="200"/>
      </w:pPr>
      <w:r>
        <w:rPr>
          <w:rFonts w:ascii="Calibri" w:cs="Calibri" w:eastAsia="Calibri" w:hAnsi="Calibri"/>
          <w:b/>
          <w:bCs/>
          <w:color w:val="2E74B5"/>
          <w:sz w:val="24"/>
          <w:szCs w:val="24"/>
        </w:rPr>
        <w:t xml:space="preserve">OUT OF SCOPE (explicitement hors MVP1)</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Exclu</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Raison</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Renvoyé à</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O1</w:t>
            </w:r>
          </w:p>
        </w:tc>
        <w:tc>
          <w:tcPr>
            <w:tcW w:type="dxa" w:w="2340"/>
            <w:tcMar>
              <w:top w:type="dxa" w:w="40"/>
              <w:left w:type="dxa" w:w="80"/>
              <w:bottom w:type="dxa" w:w="40"/>
              <w:right w:type="dxa" w:w="80"/>
            </w:tcMar>
          </w:tcPr>
          <w:p>
            <w:pPr>
              <w:spacing w:after="0"/>
            </w:pPr>
            <w:r>
              <w:rPr>
                <w:rFonts w:ascii="Calibri" w:cs="Calibri" w:eastAsia="Calibri" w:hAnsi="Calibri"/>
              </w:rPr>
              <w:t xml:space="preserve">Entretien vidéo de vérification (niveau 5)</w:t>
            </w:r>
          </w:p>
        </w:tc>
        <w:tc>
          <w:tcPr>
            <w:tcW w:type="dxa" w:w="2340"/>
            <w:tcMar>
              <w:top w:type="dxa" w:w="40"/>
              <w:left w:type="dxa" w:w="80"/>
              <w:bottom w:type="dxa" w:w="40"/>
              <w:right w:type="dxa" w:w="80"/>
            </w:tcMar>
          </w:tcPr>
          <w:p>
            <w:pPr>
              <w:spacing w:after="0"/>
            </w:pPr>
            <w:r>
              <w:rPr>
                <w:rFonts w:ascii="Calibri" w:cs="Calibri" w:eastAsia="Calibri" w:hAnsi="Calibri"/>
              </w:rPr>
              <w:t xml:space="preserve">Coût/complexité, pas nécessaire pour tester H1-H3</w:t>
            </w:r>
          </w:p>
        </w:tc>
        <w:tc>
          <w:tcPr>
            <w:tcW w:type="dxa" w:w="2340"/>
            <w:tcMar>
              <w:top w:type="dxa" w:w="40"/>
              <w:left w:type="dxa" w:w="80"/>
              <w:bottom w:type="dxa" w:w="40"/>
              <w:right w:type="dxa" w:w="80"/>
            </w:tcMar>
          </w:tcPr>
          <w:p>
            <w:pPr>
              <w:spacing w:after="0"/>
            </w:pPr>
            <w:r>
              <w:rPr>
                <w:rFonts w:ascii="Calibri" w:cs="Calibri" w:eastAsia="Calibri" w:hAnsi="Calibri"/>
              </w:rPr>
              <w:t xml:space="preserve">MVP2</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O2</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Appels audio/visio in-app natifs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Complexité (WebRTC, modération temps réel) élevée vs valeur MVP</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MVP2</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O3</w:t>
            </w:r>
          </w:p>
        </w:tc>
        <w:tc>
          <w:tcPr>
            <w:tcW w:type="dxa" w:w="2340"/>
            <w:tcMar>
              <w:top w:type="dxa" w:w="40"/>
              <w:left w:type="dxa" w:w="80"/>
              <w:bottom w:type="dxa" w:w="40"/>
              <w:right w:type="dxa" w:w="80"/>
            </w:tcMar>
          </w:tcPr>
          <w:p>
            <w:pPr>
              <w:spacing w:after="0"/>
            </w:pPr>
            <w:r>
              <w:rPr>
                <w:rFonts w:ascii="Calibri" w:cs="Calibri" w:eastAsia="Calibri" w:hAnsi="Calibri"/>
              </w:rPr>
              <w:t xml:space="preserve">IA anti-deepfake/anti-fraude avancée</w:t>
            </w:r>
          </w:p>
        </w:tc>
        <w:tc>
          <w:tcPr>
            <w:tcW w:type="dxa" w:w="2340"/>
            <w:tcMar>
              <w:top w:type="dxa" w:w="40"/>
              <w:left w:type="dxa" w:w="80"/>
              <w:bottom w:type="dxa" w:w="40"/>
              <w:right w:type="dxa" w:w="80"/>
            </w:tcMar>
          </w:tcPr>
          <w:p>
            <w:pPr>
              <w:spacing w:after="0"/>
            </w:pPr>
            <w:r>
              <w:rPr>
                <w:rFonts w:ascii="Calibri" w:cs="Calibri" w:eastAsia="Calibri" w:hAnsi="Calibri"/>
              </w:rPr>
              <w:t xml:space="preserve">Coûteux ; revue humaine + KYC prestataire suffisent</w:t>
            </w:r>
          </w:p>
        </w:tc>
        <w:tc>
          <w:tcPr>
            <w:tcW w:type="dxa" w:w="2340"/>
            <w:tcMar>
              <w:top w:type="dxa" w:w="40"/>
              <w:left w:type="dxa" w:w="80"/>
              <w:bottom w:type="dxa" w:w="40"/>
              <w:right w:type="dxa" w:w="80"/>
            </w:tcMar>
          </w:tcPr>
          <w:p>
            <w:pPr>
              <w:spacing w:after="0"/>
            </w:pPr>
            <w:r>
              <w:rPr>
                <w:rFonts w:ascii="Calibri" w:cs="Calibri" w:eastAsia="Calibri" w:hAnsi="Calibri"/>
              </w:rPr>
              <w:t xml:space="preserve">MVP2</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O4</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Khetaba certifiée (comptes pro, portefeuille)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Écosystème, exige la masse critique d'abord</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MVP2/V2</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O5</w:t>
            </w:r>
          </w:p>
        </w:tc>
        <w:tc>
          <w:tcPr>
            <w:tcW w:type="dxa" w:w="2340"/>
            <w:tcMar>
              <w:top w:type="dxa" w:w="40"/>
              <w:left w:type="dxa" w:w="80"/>
              <w:bottom w:type="dxa" w:w="40"/>
              <w:right w:type="dxa" w:w="80"/>
            </w:tcMar>
          </w:tcPr>
          <w:p>
            <w:pPr>
              <w:spacing w:after="0"/>
            </w:pPr>
            <w:r>
              <w:rPr>
                <w:rFonts w:ascii="Calibri" w:cs="Calibri" w:eastAsia="Calibri" w:hAnsi="Calibri"/>
              </w:rPr>
              <w:t xml:space="preserve">Matching ML avancé / apprentissage</w:t>
            </w:r>
          </w:p>
        </w:tc>
        <w:tc>
          <w:tcPr>
            <w:tcW w:type="dxa" w:w="2340"/>
            <w:tcMar>
              <w:top w:type="dxa" w:w="40"/>
              <w:left w:type="dxa" w:w="80"/>
              <w:bottom w:type="dxa" w:w="40"/>
              <w:right w:type="dxa" w:w="80"/>
            </w:tcMar>
          </w:tcPr>
          <w:p>
            <w:pPr>
              <w:spacing w:after="0"/>
            </w:pPr>
            <w:r>
              <w:rPr>
                <w:rFonts w:ascii="Calibri" w:cs="Calibri" w:eastAsia="Calibri" w:hAnsi="Calibri"/>
              </w:rPr>
              <w:t xml:space="preserve">Pas de données au J1 ; règles explicables d'abord</w:t>
            </w:r>
          </w:p>
        </w:tc>
        <w:tc>
          <w:tcPr>
            <w:tcW w:type="dxa" w:w="2340"/>
            <w:tcMar>
              <w:top w:type="dxa" w:w="40"/>
              <w:left w:type="dxa" w:w="80"/>
              <w:bottom w:type="dxa" w:w="40"/>
              <w:right w:type="dxa" w:w="80"/>
            </w:tcMar>
          </w:tcPr>
          <w:p>
            <w:pPr>
              <w:spacing w:after="0"/>
            </w:pPr>
            <w:r>
              <w:rPr>
                <w:rFonts w:ascii="Calibri" w:cs="Calibri" w:eastAsia="Calibri" w:hAnsi="Calibri"/>
              </w:rPr>
              <w:t xml:space="preserve">MVP2</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O6</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Implication famille avancée (workflow multi-acteurs)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Complexe ; référent simple d'abord</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MVP2</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O7</w:t>
            </w:r>
          </w:p>
        </w:tc>
        <w:tc>
          <w:tcPr>
            <w:tcW w:type="dxa" w:w="2340"/>
            <w:tcMar>
              <w:top w:type="dxa" w:w="40"/>
              <w:left w:type="dxa" w:w="80"/>
              <w:bottom w:type="dxa" w:w="40"/>
              <w:right w:type="dxa" w:w="80"/>
            </w:tcMar>
          </w:tcPr>
          <w:p>
            <w:pPr>
              <w:spacing w:after="0"/>
            </w:pPr>
            <w:r>
              <w:rPr>
                <w:rFonts w:ascii="Calibri" w:cs="Calibri" w:eastAsia="Calibri" w:hAnsi="Calibri"/>
              </w:rPr>
              <w:t xml:space="preserve">Paiement/premium complet</w:t>
            </w:r>
          </w:p>
        </w:tc>
        <w:tc>
          <w:tcPr>
            <w:tcW w:type="dxa" w:w="2340"/>
            <w:tcMar>
              <w:top w:type="dxa" w:w="40"/>
              <w:left w:type="dxa" w:w="80"/>
              <w:bottom w:type="dxa" w:w="40"/>
              <w:right w:type="dxa" w:w="80"/>
            </w:tcMar>
          </w:tcPr>
          <w:p>
            <w:pPr>
              <w:spacing w:after="0"/>
            </w:pPr>
            <w:r>
              <w:rPr>
                <w:rFonts w:ascii="Calibri" w:cs="Calibri" w:eastAsia="Calibri" w:hAnsi="Calibri"/>
              </w:rPr>
              <w:t xml:space="preserve">Valider la valeur avant de monétiser</w:t>
            </w:r>
          </w:p>
        </w:tc>
        <w:tc>
          <w:tcPr>
            <w:tcW w:type="dxa" w:w="2340"/>
            <w:tcMar>
              <w:top w:type="dxa" w:w="40"/>
              <w:left w:type="dxa" w:w="80"/>
              <w:bottom w:type="dxa" w:w="40"/>
              <w:right w:type="dxa" w:w="80"/>
            </w:tcMar>
          </w:tcPr>
          <w:p>
            <w:pPr>
              <w:spacing w:after="0"/>
            </w:pPr>
            <w:r>
              <w:rPr>
                <w:rFonts w:ascii="Calibri" w:cs="Calibri" w:eastAsia="Calibri" w:hAnsi="Calibri"/>
              </w:rPr>
              <w:t xml:space="preserve">Fin MVP1 / MVP2</w:t>
            </w:r>
          </w:p>
        </w:tc>
      </w:tr>
    </w:tbl>
    <w:p>
      <w:pPr>
        <w:spacing w:after="120"/>
      </w:pP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11. Trust &amp; Identity</w:t>
      </w:r>
    </w:p>
    <w:p>
      <w:pPr>
        <w:pStyle w:val="Heading2"/>
        <w:spacing w:after="80" w:before="200"/>
      </w:pPr>
      <w:r>
        <w:rPr>
          <w:rFonts w:ascii="Calibri" w:cs="Calibri" w:eastAsia="Calibri" w:hAnsi="Calibri"/>
          <w:b/>
          <w:bCs/>
          <w:color w:val="2E74B5"/>
          <w:sz w:val="24"/>
          <w:szCs w:val="24"/>
        </w:rPr>
        <w:t xml:space="preserve">11.1 Les niveaux de confiance (arbitrage MVP1)</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Niveau</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Élément</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MVP1 ?</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Justification</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N1</w:t>
            </w:r>
          </w:p>
        </w:tc>
        <w:tc>
          <w:tcPr>
            <w:tcW w:type="dxa" w:w="2340"/>
            <w:tcMar>
              <w:top w:type="dxa" w:w="40"/>
              <w:left w:type="dxa" w:w="80"/>
              <w:bottom w:type="dxa" w:w="40"/>
              <w:right w:type="dxa" w:w="80"/>
            </w:tcMar>
          </w:tcPr>
          <w:p>
            <w:pPr>
              <w:spacing w:after="0"/>
            </w:pPr>
            <w:r>
              <w:rPr>
                <w:rFonts w:ascii="Calibri" w:cs="Calibri" w:eastAsia="Calibri" w:hAnsi="Calibri"/>
              </w:rPr>
              <w:t xml:space="preserve">Identité (doc + selfie + liveness)</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OUI</w:t>
            </w:r>
            <w:r>
              <w:rPr>
                <w:rFonts w:ascii="Calibri" w:cs="Calibri" w:eastAsia="Calibri" w:hAnsi="Calibri"/>
              </w:rPr>
              <w:t xml:space="preserve"> (externalisé)</w:t>
            </w:r>
          </w:p>
        </w:tc>
        <w:tc>
          <w:tcPr>
            <w:tcW w:type="dxa" w:w="2340"/>
            <w:tcMar>
              <w:top w:type="dxa" w:w="40"/>
              <w:left w:type="dxa" w:w="80"/>
              <w:bottom w:type="dxa" w:w="40"/>
              <w:right w:type="dxa" w:w="80"/>
            </w:tcMar>
          </w:tcPr>
          <w:p>
            <w:pPr>
              <w:spacing w:after="0"/>
            </w:pPr>
            <w:r>
              <w:rPr>
                <w:rFonts w:ascii="Calibri" w:cs="Calibri" w:eastAsia="Calibri" w:hAnsi="Calibri"/>
              </w:rPr>
              <w:t xml:space="preserve">Cœur de la promesse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N2</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Téléphone (OTP, non public)</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OUI</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Anti-bot, contact indirect</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N3</w:t>
            </w:r>
          </w:p>
        </w:tc>
        <w:tc>
          <w:tcPr>
            <w:tcW w:type="dxa" w:w="2340"/>
            <w:tcMar>
              <w:top w:type="dxa" w:w="40"/>
              <w:left w:type="dxa" w:w="80"/>
              <w:bottom w:type="dxa" w:w="40"/>
              <w:right w:type="dxa" w:w="80"/>
            </w:tcMar>
          </w:tcPr>
          <w:p>
            <w:pPr>
              <w:spacing w:after="0"/>
            </w:pPr>
            <w:r>
              <w:rPr>
                <w:rFonts w:ascii="Calibri" w:cs="Calibri" w:eastAsia="Calibri" w:hAnsi="Calibri"/>
              </w:rPr>
              <w:t xml:space="preserve">Email</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OUI</w:t>
            </w:r>
          </w:p>
        </w:tc>
        <w:tc>
          <w:tcPr>
            <w:tcW w:type="dxa" w:w="2340"/>
            <w:tcMar>
              <w:top w:type="dxa" w:w="40"/>
              <w:left w:type="dxa" w:w="80"/>
              <w:bottom w:type="dxa" w:w="40"/>
              <w:right w:type="dxa" w:w="80"/>
            </w:tcMar>
          </w:tcPr>
          <w:p>
            <w:pPr>
              <w:spacing w:after="0"/>
            </w:pPr>
            <w:r>
              <w:rPr>
                <w:rFonts w:ascii="Calibri" w:cs="Calibri" w:eastAsia="Calibri" w:hAnsi="Calibri"/>
              </w:rPr>
              <w:t xml:space="preserve">Base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N4</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Cohérence du profil (âge, ville, profession…)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OUI</w:t>
            </w:r>
            <w:r>
              <w:rPr>
                <w:rFonts w:ascii="Calibri" w:cs="Calibri" w:eastAsia="Calibri" w:hAnsi="Calibri"/>
              </w:rPr>
              <w:t xml:space="preserve"> (règles + revue)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Anti-mensonge</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N5</w:t>
            </w:r>
          </w:p>
        </w:tc>
        <w:tc>
          <w:tcPr>
            <w:tcW w:type="dxa" w:w="2340"/>
            <w:tcMar>
              <w:top w:type="dxa" w:w="40"/>
              <w:left w:type="dxa" w:w="80"/>
              <w:bottom w:type="dxa" w:w="40"/>
              <w:right w:type="dxa" w:w="80"/>
            </w:tcMar>
          </w:tcPr>
          <w:p>
            <w:pPr>
              <w:spacing w:after="0"/>
            </w:pPr>
            <w:r>
              <w:rPr>
                <w:rFonts w:ascii="Calibri" w:cs="Calibri" w:eastAsia="Calibri" w:hAnsi="Calibri"/>
              </w:rPr>
              <w:t xml:space="preserve">Entretien vidéo de vérification</w:t>
            </w:r>
          </w:p>
        </w:tc>
        <w:tc>
          <w:tcPr>
            <w:tcW w:type="dxa" w:w="2340"/>
            <w:tcMar>
              <w:top w:type="dxa" w:w="40"/>
              <w:left w:type="dxa" w:w="80"/>
              <w:bottom w:type="dxa" w:w="40"/>
              <w:right w:type="dxa" w:w="80"/>
            </w:tcMar>
          </w:tcPr>
          <w:p>
            <w:pPr>
              <w:spacing w:after="0"/>
            </w:pPr>
            <w:r>
              <w:rPr>
                <w:rFonts w:ascii="Calibri" w:cs="Calibri" w:eastAsia="Calibri" w:hAnsi="Calibri"/>
              </w:rPr>
              <w:t xml:space="preserve">NON</w:t>
            </w:r>
          </w:p>
        </w:tc>
        <w:tc>
          <w:tcPr>
            <w:tcW w:type="dxa" w:w="2340"/>
            <w:tcMar>
              <w:top w:type="dxa" w:w="40"/>
              <w:left w:type="dxa" w:w="80"/>
              <w:bottom w:type="dxa" w:w="40"/>
              <w:right w:type="dxa" w:w="80"/>
            </w:tcMar>
          </w:tcPr>
          <w:p>
            <w:pPr>
              <w:spacing w:after="0"/>
            </w:pPr>
            <w:r>
              <w:rPr>
                <w:rFonts w:ascii="Calibri" w:cs="Calibri" w:eastAsia="Calibri" w:hAnsi="Calibri"/>
              </w:rPr>
              <w:t xml:space="preserve">MVP2 (coût/complexité)</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N6</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Référent de confiance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Partiel</w:t>
            </w:r>
            <w:r>
              <w:rPr>
                <w:rFonts w:ascii="Calibri" w:cs="Calibri" w:eastAsia="Calibri" w:hAnsi="Calibri"/>
              </w:rPr>
              <w:t xml:space="preserve"> (SHOULD, attestation simple)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Différenciant, léger</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N7</w:t>
            </w:r>
          </w:p>
        </w:tc>
        <w:tc>
          <w:tcPr>
            <w:tcW w:type="dxa" w:w="2340"/>
            <w:tcMar>
              <w:top w:type="dxa" w:w="40"/>
              <w:left w:type="dxa" w:w="80"/>
              <w:bottom w:type="dxa" w:w="40"/>
              <w:right w:type="dxa" w:w="80"/>
            </w:tcMar>
          </w:tcPr>
          <w:p>
            <w:pPr>
              <w:spacing w:after="0"/>
            </w:pPr>
            <w:r>
              <w:rPr>
                <w:rFonts w:ascii="Calibri" w:cs="Calibri" w:eastAsia="Calibri" w:hAnsi="Calibri"/>
              </w:rPr>
              <w:t xml:space="preserve">Validation Khetaba</w:t>
            </w:r>
          </w:p>
        </w:tc>
        <w:tc>
          <w:tcPr>
            <w:tcW w:type="dxa" w:w="2340"/>
            <w:tcMar>
              <w:top w:type="dxa" w:w="40"/>
              <w:left w:type="dxa" w:w="80"/>
              <w:bottom w:type="dxa" w:w="40"/>
              <w:right w:type="dxa" w:w="80"/>
            </w:tcMar>
          </w:tcPr>
          <w:p>
            <w:pPr>
              <w:spacing w:after="0"/>
            </w:pPr>
            <w:r>
              <w:rPr>
                <w:rFonts w:ascii="Calibri" w:cs="Calibri" w:eastAsia="Calibri" w:hAnsi="Calibri"/>
              </w:rPr>
              <w:t xml:space="preserve">NON</w:t>
            </w:r>
          </w:p>
        </w:tc>
        <w:tc>
          <w:tcPr>
            <w:tcW w:type="dxa" w:w="2340"/>
            <w:tcMar>
              <w:top w:type="dxa" w:w="40"/>
              <w:left w:type="dxa" w:w="80"/>
              <w:bottom w:type="dxa" w:w="40"/>
              <w:right w:type="dxa" w:w="80"/>
            </w:tcMar>
          </w:tcPr>
          <w:p>
            <w:pPr>
              <w:spacing w:after="0"/>
            </w:pPr>
            <w:r>
              <w:rPr>
                <w:rFonts w:ascii="Calibri" w:cs="Calibri" w:eastAsia="Calibri" w:hAnsi="Calibri"/>
              </w:rPr>
              <w:t xml:space="preserve">MVP2/V2 (écosystème)</w:t>
            </w:r>
          </w:p>
        </w:tc>
      </w:tr>
    </w:tbl>
    <w:p>
      <w:pPr>
        <w:spacing w:after="120"/>
      </w:pPr>
    </w:p>
    <w:p>
      <w:pPr>
        <w:pStyle w:val="Heading2"/>
        <w:spacing w:after="80" w:before="200"/>
      </w:pPr>
      <w:r>
        <w:rPr>
          <w:rFonts w:ascii="Calibri" w:cs="Calibri" w:eastAsia="Calibri" w:hAnsi="Calibri"/>
          <w:b/>
          <w:bCs/>
          <w:color w:val="2E74B5"/>
          <w:sz w:val="24"/>
          <w:szCs w:val="24"/>
        </w:rPr>
        <w:t xml:space="preserve">11.2 Trust Passport (recommandation vs Trust Score affiché)</w:t>
      </w:r>
    </w:p>
    <w:p>
      <w:pPr>
        <w:spacing w:after="100"/>
        <w:jc w:val="both"/>
      </w:pPr>
      <w:r>
        <w:rPr>
          <w:rFonts w:ascii="Calibri" w:cs="Calibri" w:eastAsia="Calibri" w:hAnsi="Calibri"/>
          <w:b/>
          <w:bCs/>
        </w:rPr>
        <w:t xml:space="preserve">Problème du score chiffré :</w:t>
      </w:r>
      <w:r>
        <w:rPr>
          <w:rFonts w:ascii="Calibri" w:cs="Calibri" w:eastAsia="Calibri" w:hAnsi="Calibri"/>
        </w:rPr>
        <w:t xml:space="preserve"> hiérarchisation sociale, gaming, perception de « notation des personnes » — inacceptable culturellement et risqué juridiquement (§ préambule risque 4).</w:t>
      </w:r>
    </w:p>
    <w:p>
      <w:pPr>
        <w:spacing w:after="100"/>
        <w:jc w:val="both"/>
      </w:pPr>
      <w:r>
        <w:rPr>
          <w:rFonts w:ascii="Calibri" w:cs="Calibri" w:eastAsia="Calibri" w:hAnsi="Calibri"/>
          <w:b/>
          <w:bCs/>
        </w:rPr>
        <w:t xml:space="preserve">Recommandation : Trust Passport à badges (public) + Trust Score numérique (interne only).</w:t>
      </w:r>
    </w:p>
    <w:p>
      <w:pPr>
        <w:pStyle w:val="ListParagraph"/>
        <w:numPr>
          <w:ilvl w:val="0"/>
          <w:numId w:val="1"/>
        </w:numPr>
        <w:spacing w:after="40"/>
      </w:pPr>
      <w:r>
        <w:rPr>
          <w:rFonts w:ascii="Calibri" w:cs="Calibri" w:eastAsia="Calibri" w:hAnsi="Calibri"/>
          <w:b/>
          <w:bCs/>
        </w:rPr>
        <w:t xml:space="preserve">Public (visible par les autres) :</w:t>
      </w:r>
      <w:r>
        <w:rPr>
          <w:rFonts w:ascii="Calibri" w:cs="Calibri" w:eastAsia="Calibri" w:hAnsi="Calibri"/>
        </w:rPr>
        <w:t xml:space="preserve"> badges binaires factuels — </w:t>
      </w:r>
      <w:r>
        <w:rPr>
          <w:rFonts w:ascii="Consolas" w:cs="Consolas" w:eastAsia="Consolas" w:hAnsi="Consolas"/>
          <w:color w:val="C7254E"/>
          <w:sz w:val="18"/>
          <w:szCs w:val="18"/>
        </w:rPr>
        <w:t xml:space="preserve">Identité vérifiée</w:t>
      </w:r>
      <w:r>
        <w:rPr>
          <w:rFonts w:ascii="Calibri" w:cs="Calibri" w:eastAsia="Calibri" w:hAnsi="Calibri"/>
        </w:rPr>
        <w:t xml:space="preserve">, </w:t>
      </w:r>
      <w:r>
        <w:rPr>
          <w:rFonts w:ascii="Consolas" w:cs="Consolas" w:eastAsia="Consolas" w:hAnsi="Consolas"/>
          <w:color w:val="C7254E"/>
          <w:sz w:val="18"/>
          <w:szCs w:val="18"/>
        </w:rPr>
        <w:t xml:space="preserve">Téléphone vérifié</w:t>
      </w:r>
      <w:r>
        <w:rPr>
          <w:rFonts w:ascii="Calibri" w:cs="Calibri" w:eastAsia="Calibri" w:hAnsi="Calibri"/>
        </w:rPr>
        <w:t xml:space="preserve">, </w:t>
      </w:r>
      <w:r>
        <w:rPr>
          <w:rFonts w:ascii="Consolas" w:cs="Consolas" w:eastAsia="Consolas" w:hAnsi="Consolas"/>
          <w:color w:val="C7254E"/>
          <w:sz w:val="18"/>
          <w:szCs w:val="18"/>
        </w:rPr>
        <w:t xml:space="preserve">Email vérifié</w:t>
      </w:r>
      <w:r>
        <w:rPr>
          <w:rFonts w:ascii="Calibri" w:cs="Calibri" w:eastAsia="Calibri" w:hAnsi="Calibri"/>
        </w:rPr>
        <w:t xml:space="preserve">, </w:t>
      </w:r>
      <w:r>
        <w:rPr>
          <w:rFonts w:ascii="Consolas" w:cs="Consolas" w:eastAsia="Consolas" w:hAnsi="Consolas"/>
          <w:color w:val="C7254E"/>
          <w:sz w:val="18"/>
          <w:szCs w:val="18"/>
        </w:rPr>
        <w:t xml:space="preserve">Profil complet</w:t>
      </w:r>
      <w:r>
        <w:rPr>
          <w:rFonts w:ascii="Calibri" w:cs="Calibri" w:eastAsia="Calibri" w:hAnsi="Calibri"/>
        </w:rPr>
        <w:t xml:space="preserve">, </w:t>
      </w:r>
      <w:r>
        <w:rPr>
          <w:rFonts w:ascii="Consolas" w:cs="Consolas" w:eastAsia="Consolas" w:hAnsi="Consolas"/>
          <w:color w:val="C7254E"/>
          <w:sz w:val="18"/>
          <w:szCs w:val="18"/>
        </w:rPr>
        <w:t xml:space="preserve">Référent confirmé</w:t>
      </w:r>
      <w:r>
        <w:rPr>
          <w:rFonts w:ascii="Calibri" w:cs="Calibri" w:eastAsia="Calibri" w:hAnsi="Calibri"/>
        </w:rPr>
        <w:t xml:space="preserve">. Pas de note, pas de classement affiché.</w:t>
      </w:r>
    </w:p>
    <w:p>
      <w:pPr>
        <w:pStyle w:val="ListParagraph"/>
        <w:numPr>
          <w:ilvl w:val="0"/>
          <w:numId w:val="1"/>
        </w:numPr>
        <w:spacing w:after="40"/>
      </w:pPr>
      <w:r>
        <w:rPr>
          <w:rFonts w:ascii="Calibri" w:cs="Calibri" w:eastAsia="Calibri" w:hAnsi="Calibri"/>
          <w:b/>
          <w:bCs/>
        </w:rPr>
        <w:t xml:space="preserve">Interne (invisible, réservé matching + modération) :</w:t>
      </w:r>
      <w:r>
        <w:rPr>
          <w:rFonts w:ascii="Calibri" w:cs="Calibri" w:eastAsia="Calibri" w:hAnsi="Calibri"/>
        </w:rPr>
        <w:t xml:space="preserve"> un score 0-100 servant à ordonner les propositions et prioriser la modération.</w:t>
      </w:r>
    </w:p>
    <w:p>
      <w:pPr>
        <w:pStyle w:val="Heading2"/>
        <w:spacing w:after="80" w:before="200"/>
      </w:pPr>
      <w:r>
        <w:rPr>
          <w:rFonts w:ascii="Calibri" w:cs="Calibri" w:eastAsia="Calibri" w:hAnsi="Calibri"/>
          <w:b/>
          <w:bCs/>
          <w:color w:val="2E74B5"/>
          <w:sz w:val="24"/>
          <w:szCs w:val="24"/>
        </w:rPr>
        <w:t xml:space="preserve">11.3 Méthodologie de calcul du Trust Score interne (proposition)</w:t>
      </w:r>
    </w:p>
    <w:p>
      <w:pPr>
        <w:spacing w:after="100"/>
        <w:jc w:val="both"/>
      </w:pPr>
      <w:r>
        <w:rPr>
          <w:rFonts w:ascii="Calibri" w:cs="Calibri" w:eastAsia="Calibri" w:hAnsi="Calibri"/>
        </w:rPr>
        <w:t xml:space="preserve">Score = somme pondérée de composantes, borné 0-100, avec </w:t>
      </w:r>
      <w:r>
        <w:rPr>
          <w:rFonts w:ascii="Calibri" w:cs="Calibri" w:eastAsia="Calibri" w:hAnsi="Calibri"/>
          <w:b/>
          <w:bCs/>
        </w:rPr>
        <w:t xml:space="preserve">plancher/plafond</w:t>
      </w:r>
      <w:r>
        <w:rPr>
          <w:rFonts w:ascii="Calibri" w:cs="Calibri" w:eastAsia="Calibri" w:hAnsi="Calibri"/>
        </w:rPr>
        <w:t xml:space="preserve"> pour éviter la discrimination.</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Composante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Type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Poids indicatif</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Effet</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Identité vérifiée (KYC OK)</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Obligatoire</w:t>
            </w:r>
            <w:r>
              <w:rPr>
                <w:rFonts w:ascii="Calibri" w:cs="Calibri" w:eastAsia="Calibri" w:hAnsi="Calibri"/>
              </w:rPr>
              <w:t xml:space="preserve"> pour être proposé</w:t>
            </w:r>
          </w:p>
        </w:tc>
        <w:tc>
          <w:tcPr>
            <w:tcW w:type="dxa" w:w="2340"/>
            <w:tcMar>
              <w:top w:type="dxa" w:w="40"/>
              <w:left w:type="dxa" w:w="80"/>
              <w:bottom w:type="dxa" w:w="40"/>
              <w:right w:type="dxa" w:w="80"/>
            </w:tcMar>
          </w:tcPr>
          <w:p>
            <w:pPr>
              <w:spacing w:after="0"/>
            </w:pPr>
            <w:r>
              <w:rPr>
                <w:rFonts w:ascii="Calibri" w:cs="Calibri" w:eastAsia="Calibri" w:hAnsi="Calibri"/>
              </w:rPr>
              <w:t xml:space="preserve">+40</w:t>
            </w:r>
          </w:p>
        </w:tc>
        <w:tc>
          <w:tcPr>
            <w:tcW w:type="dxa" w:w="2340"/>
            <w:tcMar>
              <w:top w:type="dxa" w:w="40"/>
              <w:left w:type="dxa" w:w="80"/>
              <w:bottom w:type="dxa" w:w="40"/>
              <w:right w:type="dxa" w:w="80"/>
            </w:tcMar>
          </w:tcPr>
          <w:p>
            <w:pPr>
              <w:spacing w:after="0"/>
            </w:pPr>
            <w:r>
              <w:rPr>
                <w:rFonts w:ascii="Calibri" w:cs="Calibri" w:eastAsia="Calibri" w:hAnsi="Calibri"/>
              </w:rPr>
              <w:t xml:space="preserve">Sans elle, non proposable (gate, pas malus)</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Téléphone vérifié</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Obligatoire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+10</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Gate léger</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Email vérifié</w:t>
            </w:r>
          </w:p>
        </w:tc>
        <w:tc>
          <w:tcPr>
            <w:tcW w:type="dxa" w:w="2340"/>
            <w:tcMar>
              <w:top w:type="dxa" w:w="40"/>
              <w:left w:type="dxa" w:w="80"/>
              <w:bottom w:type="dxa" w:w="40"/>
              <w:right w:type="dxa" w:w="80"/>
            </w:tcMar>
          </w:tcPr>
          <w:p>
            <w:pPr>
              <w:spacing w:after="0"/>
            </w:pPr>
            <w:r>
              <w:rPr>
                <w:rFonts w:ascii="Calibri" w:cs="Calibri" w:eastAsia="Calibri" w:hAnsi="Calibri"/>
              </w:rPr>
              <w:t xml:space="preserve">Obligatoire</w:t>
            </w:r>
          </w:p>
        </w:tc>
        <w:tc>
          <w:tcPr>
            <w:tcW w:type="dxa" w:w="2340"/>
            <w:tcMar>
              <w:top w:type="dxa" w:w="40"/>
              <w:left w:type="dxa" w:w="80"/>
              <w:bottom w:type="dxa" w:w="40"/>
              <w:right w:type="dxa" w:w="80"/>
            </w:tcMar>
          </w:tcPr>
          <w:p>
            <w:pPr>
              <w:spacing w:after="0"/>
            </w:pPr>
            <w:r>
              <w:rPr>
                <w:rFonts w:ascii="Calibri" w:cs="Calibri" w:eastAsia="Calibri" w:hAnsi="Calibri"/>
              </w:rPr>
              <w:t xml:space="preserve">+5</w:t>
            </w:r>
          </w:p>
        </w:tc>
        <w:tc>
          <w:tcPr>
            <w:tcW w:type="dxa" w:w="2340"/>
            <w:tcMar>
              <w:top w:type="dxa" w:w="40"/>
              <w:left w:type="dxa" w:w="80"/>
              <w:bottom w:type="dxa" w:w="40"/>
              <w:right w:type="dxa" w:w="80"/>
            </w:tcMar>
          </w:tcPr>
          <w:p>
            <w:pPr>
              <w:spacing w:after="0"/>
            </w:pPr>
            <w:r>
              <w:rPr>
                <w:rFonts w:ascii="Calibri" w:cs="Calibri" w:eastAsia="Calibri" w:hAnsi="Calibri"/>
              </w:rPr>
              <w:t xml:space="preserve">Gate léger</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Profil complet (seuil %)</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Obligatoire pour proposition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+15</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Qualité</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Cohérence des données (règles OK)</w:t>
            </w:r>
          </w:p>
        </w:tc>
        <w:tc>
          <w:tcPr>
            <w:tcW w:type="dxa" w:w="2340"/>
            <w:tcMar>
              <w:top w:type="dxa" w:w="40"/>
              <w:left w:type="dxa" w:w="80"/>
              <w:bottom w:type="dxa" w:w="40"/>
              <w:right w:type="dxa" w:w="80"/>
            </w:tcMar>
          </w:tcPr>
          <w:p>
            <w:pPr>
              <w:spacing w:after="0"/>
            </w:pPr>
            <w:r>
              <w:rPr>
                <w:rFonts w:ascii="Calibri" w:cs="Calibri" w:eastAsia="Calibri" w:hAnsi="Calibri"/>
              </w:rPr>
              <w:t xml:space="preserve">Optionnel +</w:t>
            </w:r>
          </w:p>
        </w:tc>
        <w:tc>
          <w:tcPr>
            <w:tcW w:type="dxa" w:w="2340"/>
            <w:tcMar>
              <w:top w:type="dxa" w:w="40"/>
              <w:left w:type="dxa" w:w="80"/>
              <w:bottom w:type="dxa" w:w="40"/>
              <w:right w:type="dxa" w:w="80"/>
            </w:tcMar>
          </w:tcPr>
          <w:p>
            <w:pPr>
              <w:spacing w:after="0"/>
            </w:pPr>
            <w:r>
              <w:rPr>
                <w:rFonts w:ascii="Calibri" w:cs="Calibri" w:eastAsia="Calibri" w:hAnsi="Calibri"/>
              </w:rPr>
              <w:t xml:space="preserve">+5</w:t>
            </w:r>
          </w:p>
        </w:tc>
        <w:tc>
          <w:tcPr>
            <w:tcW w:type="dxa" w:w="2340"/>
            <w:tcMar>
              <w:top w:type="dxa" w:w="40"/>
              <w:left w:type="dxa" w:w="80"/>
              <w:bottom w:type="dxa" w:w="40"/>
              <w:right w:type="dxa" w:w="80"/>
            </w:tcMar>
          </w:tcPr>
          <w:p>
            <w:pPr>
              <w:spacing w:after="0"/>
            </w:pPr>
            <w:r>
              <w:rPr>
                <w:rFonts w:ascii="Calibri" w:cs="Calibri" w:eastAsia="Calibri" w:hAnsi="Calibri"/>
              </w:rPr>
              <w:t xml:space="preserve">Anti-mensonge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Référent confirmé</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Optionnel +</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+10</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Confiance sociale</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Ancienneté / activité saine</w:t>
            </w:r>
          </w:p>
        </w:tc>
        <w:tc>
          <w:tcPr>
            <w:tcW w:type="dxa" w:w="2340"/>
            <w:tcMar>
              <w:top w:type="dxa" w:w="40"/>
              <w:left w:type="dxa" w:w="80"/>
              <w:bottom w:type="dxa" w:w="40"/>
              <w:right w:type="dxa" w:w="80"/>
            </w:tcMar>
          </w:tcPr>
          <w:p>
            <w:pPr>
              <w:spacing w:after="0"/>
            </w:pPr>
            <w:r>
              <w:rPr>
                <w:rFonts w:ascii="Calibri" w:cs="Calibri" w:eastAsia="Calibri" w:hAnsi="Calibri"/>
              </w:rPr>
              <w:t xml:space="preserve">Optionnel +</w:t>
            </w:r>
          </w:p>
        </w:tc>
        <w:tc>
          <w:tcPr>
            <w:tcW w:type="dxa" w:w="2340"/>
            <w:tcMar>
              <w:top w:type="dxa" w:w="40"/>
              <w:left w:type="dxa" w:w="80"/>
              <w:bottom w:type="dxa" w:w="40"/>
              <w:right w:type="dxa" w:w="80"/>
            </w:tcMar>
          </w:tcPr>
          <w:p>
            <w:pPr>
              <w:spacing w:after="0"/>
            </w:pPr>
            <w:r>
              <w:rPr>
                <w:rFonts w:ascii="Calibri" w:cs="Calibri" w:eastAsia="Calibri" w:hAnsi="Calibri"/>
              </w:rPr>
              <w:t xml:space="preserve">+10</w:t>
            </w:r>
          </w:p>
        </w:tc>
        <w:tc>
          <w:tcPr>
            <w:tcW w:type="dxa" w:w="2340"/>
            <w:tcMar>
              <w:top w:type="dxa" w:w="40"/>
              <w:left w:type="dxa" w:w="80"/>
              <w:bottom w:type="dxa" w:w="40"/>
              <w:right w:type="dxa" w:w="80"/>
            </w:tcMar>
          </w:tcPr>
          <w:p>
            <w:pPr>
              <w:spacing w:after="0"/>
            </w:pPr>
            <w:r>
              <w:rPr>
                <w:rFonts w:ascii="Calibri" w:cs="Calibri" w:eastAsia="Calibri" w:hAnsi="Calibri"/>
              </w:rPr>
              <w:t xml:space="preserve">Se construit dans le temps</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Entretien vidéo (MVP2)</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Optionnel +</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+5</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Réservé futur</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Signalements confirmés</w:t>
            </w:r>
          </w:p>
        </w:tc>
        <w:tc>
          <w:tcPr>
            <w:tcW w:type="dxa" w:w="2340"/>
            <w:tcMar>
              <w:top w:type="dxa" w:w="40"/>
              <w:left w:type="dxa" w:w="80"/>
              <w:bottom w:type="dxa" w:w="40"/>
              <w:right w:type="dxa" w:w="80"/>
            </w:tcMar>
          </w:tcPr>
          <w:p>
            <w:pPr>
              <w:spacing w:after="0"/>
            </w:pPr>
            <w:r>
              <w:rPr>
                <w:rFonts w:ascii="Calibri" w:cs="Calibri" w:eastAsia="Calibri" w:hAnsi="Calibri"/>
              </w:rPr>
              <w:t xml:space="preserve">Événement -</w:t>
            </w:r>
          </w:p>
        </w:tc>
        <w:tc>
          <w:tcPr>
            <w:tcW w:type="dxa" w:w="2340"/>
            <w:tcMar>
              <w:top w:type="dxa" w:w="40"/>
              <w:left w:type="dxa" w:w="80"/>
              <w:bottom w:type="dxa" w:w="40"/>
              <w:right w:type="dxa" w:w="80"/>
            </w:tcMar>
          </w:tcPr>
          <w:p>
            <w:pPr>
              <w:spacing w:after="0"/>
            </w:pPr>
            <w:r>
              <w:rPr>
                <w:rFonts w:ascii="Calibri" w:cs="Calibri" w:eastAsia="Calibri" w:hAnsi="Calibri"/>
              </w:rPr>
              <w:t xml:space="preserve">−20 à −100</w:t>
            </w:r>
          </w:p>
        </w:tc>
        <w:tc>
          <w:tcPr>
            <w:tcW w:type="dxa" w:w="2340"/>
            <w:tcMar>
              <w:top w:type="dxa" w:w="40"/>
              <w:left w:type="dxa" w:w="80"/>
              <w:bottom w:type="dxa" w:w="40"/>
              <w:right w:type="dxa" w:w="80"/>
            </w:tcMar>
          </w:tcPr>
          <w:p>
            <w:pPr>
              <w:spacing w:after="0"/>
            </w:pPr>
            <w:r>
              <w:rPr>
                <w:rFonts w:ascii="Calibri" w:cs="Calibri" w:eastAsia="Calibri" w:hAnsi="Calibri"/>
              </w:rPr>
              <w:t xml:space="preserve">Baisse forte selon gravité</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Comportement suspect (scam, coordonnées forcées)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Événement -</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−10 à −40</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Baisse</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Changements fréquents d'infos clés</w:t>
            </w:r>
          </w:p>
        </w:tc>
        <w:tc>
          <w:tcPr>
            <w:tcW w:type="dxa" w:w="2340"/>
            <w:tcMar>
              <w:top w:type="dxa" w:w="40"/>
              <w:left w:type="dxa" w:w="80"/>
              <w:bottom w:type="dxa" w:w="40"/>
              <w:right w:type="dxa" w:w="80"/>
            </w:tcMar>
          </w:tcPr>
          <w:p>
            <w:pPr>
              <w:spacing w:after="0"/>
            </w:pPr>
            <w:r>
              <w:rPr>
                <w:rFonts w:ascii="Calibri" w:cs="Calibri" w:eastAsia="Calibri" w:hAnsi="Calibri"/>
              </w:rPr>
              <w:t xml:space="preserve">Événement -</w:t>
            </w:r>
          </w:p>
        </w:tc>
        <w:tc>
          <w:tcPr>
            <w:tcW w:type="dxa" w:w="2340"/>
            <w:tcMar>
              <w:top w:type="dxa" w:w="40"/>
              <w:left w:type="dxa" w:w="80"/>
              <w:bottom w:type="dxa" w:w="40"/>
              <w:right w:type="dxa" w:w="80"/>
            </w:tcMar>
          </w:tcPr>
          <w:p>
            <w:pPr>
              <w:spacing w:after="0"/>
            </w:pPr>
            <w:r>
              <w:rPr>
                <w:rFonts w:ascii="Calibri" w:cs="Calibri" w:eastAsia="Calibri" w:hAnsi="Calibri"/>
              </w:rPr>
              <w:t xml:space="preserve">−5</w:t>
            </w:r>
          </w:p>
        </w:tc>
        <w:tc>
          <w:tcPr>
            <w:tcW w:type="dxa" w:w="2340"/>
            <w:tcMar>
              <w:top w:type="dxa" w:w="40"/>
              <w:left w:type="dxa" w:w="80"/>
              <w:bottom w:type="dxa" w:w="40"/>
              <w:right w:type="dxa" w:w="80"/>
            </w:tcMar>
          </w:tcPr>
          <w:p>
            <w:pPr>
              <w:spacing w:after="0"/>
            </w:pPr>
            <w:r>
              <w:rPr>
                <w:rFonts w:ascii="Calibri" w:cs="Calibri" w:eastAsia="Calibri" w:hAnsi="Calibri"/>
              </w:rPr>
              <w:t xml:space="preserve">Vigilance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Connexion anormale (multi-comptes, bot)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Événement -</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−10 à −50</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Vigilance</w:t>
            </w:r>
          </w:p>
        </w:tc>
      </w:tr>
    </w:tbl>
    <w:p>
      <w:pPr>
        <w:spacing w:after="120"/>
      </w:pPr>
    </w:p>
    <w:p>
      <w:pPr>
        <w:spacing w:after="100"/>
        <w:jc w:val="both"/>
      </w:pPr>
      <w:r>
        <w:rPr>
          <w:rFonts w:ascii="Calibri" w:cs="Calibri" w:eastAsia="Calibri" w:hAnsi="Calibri"/>
          <w:b/>
          <w:bCs/>
        </w:rPr>
        <w:t xml:space="preserve">Principes anti-discrimination :</w:t>
      </w:r>
    </w:p>
    <w:p>
      <w:pPr>
        <w:pStyle w:val="ListParagraph"/>
        <w:numPr>
          <w:ilvl w:val="0"/>
          <w:numId w:val="1"/>
        </w:numPr>
        <w:spacing w:after="40"/>
      </w:pPr>
      <w:r>
        <w:rPr>
          <w:rFonts w:ascii="Calibri" w:cs="Calibri" w:eastAsia="Calibri" w:hAnsi="Calibri"/>
        </w:rPr>
        <w:t xml:space="preserve">Le score </w:t>
      </w:r>
      <w:r>
        <w:rPr>
          <w:rFonts w:ascii="Calibri" w:cs="Calibri" w:eastAsia="Calibri" w:hAnsi="Calibri"/>
          <w:b/>
          <w:bCs/>
        </w:rPr>
        <w:t xml:space="preserve">ne mesure jamais l'attractivité</w:t>
      </w:r>
      <w:r>
        <w:rPr>
          <w:rFonts w:ascii="Calibri" w:cs="Calibri" w:eastAsia="Calibri" w:hAnsi="Calibri"/>
        </w:rPr>
        <w:t xml:space="preserve"> ; uniquement la fiabilité.</w:t>
      </w:r>
    </w:p>
    <w:p>
      <w:pPr>
        <w:pStyle w:val="ListParagraph"/>
        <w:numPr>
          <w:ilvl w:val="0"/>
          <w:numId w:val="1"/>
        </w:numPr>
        <w:spacing w:after="40"/>
      </w:pPr>
      <w:r>
        <w:rPr>
          <w:rFonts w:ascii="Calibri" w:cs="Calibri" w:eastAsia="Calibri" w:hAnsi="Calibri"/>
          <w:b/>
          <w:bCs/>
        </w:rPr>
        <w:t xml:space="preserve">Transparence :</w:t>
      </w:r>
      <w:r>
        <w:rPr>
          <w:rFonts w:ascii="Calibri" w:cs="Calibri" w:eastAsia="Calibri" w:hAnsi="Calibri"/>
        </w:rPr>
        <w:t xml:space="preserve"> l'utilisateur voit </w:t>
      </w:r>
      <w:r>
        <w:rPr>
          <w:rFonts w:ascii="Calibri" w:cs="Calibri" w:eastAsia="Calibri" w:hAnsi="Calibri"/>
          <w:i/>
          <w:iCs/>
        </w:rPr>
        <w:t xml:space="preserve">ses propres</w:t>
      </w:r>
      <w:r>
        <w:rPr>
          <w:rFonts w:ascii="Calibri" w:cs="Calibri" w:eastAsia="Calibri" w:hAnsi="Calibri"/>
        </w:rPr>
        <w:t xml:space="preserve"> badges et </w:t>
      </w:r>
      <w:r>
        <w:rPr>
          <w:rFonts w:ascii="Calibri" w:cs="Calibri" w:eastAsia="Calibri" w:hAnsi="Calibri"/>
          <w:i/>
          <w:iCs/>
        </w:rPr>
        <w:t xml:space="preserve">comment les améliorer</w:t>
      </w:r>
      <w:r>
        <w:rPr>
          <w:rFonts w:ascii="Calibri" w:cs="Calibri" w:eastAsia="Calibri" w:hAnsi="Calibri"/>
        </w:rPr>
        <w:t xml:space="preserve"> (« ajoute un référent »), mais pas un chiffre stigmatisant.</w:t>
      </w:r>
    </w:p>
    <w:p>
      <w:pPr>
        <w:pStyle w:val="ListParagraph"/>
        <w:numPr>
          <w:ilvl w:val="0"/>
          <w:numId w:val="1"/>
        </w:numPr>
        <w:spacing w:after="40"/>
      </w:pPr>
      <w:r>
        <w:rPr>
          <w:rFonts w:ascii="Calibri" w:cs="Calibri" w:eastAsia="Calibri" w:hAnsi="Calibri"/>
          <w:b/>
          <w:bCs/>
        </w:rPr>
        <w:t xml:space="preserve">Explicabilité :</w:t>
      </w:r>
      <w:r>
        <w:rPr>
          <w:rFonts w:ascii="Calibri" w:cs="Calibri" w:eastAsia="Calibri" w:hAnsi="Calibri"/>
        </w:rPr>
        <w:t xml:space="preserve"> toute pénalité majeure = notification + motif + recours.</w:t>
      </w:r>
    </w:p>
    <w:p>
      <w:pPr>
        <w:pStyle w:val="ListParagraph"/>
        <w:numPr>
          <w:ilvl w:val="0"/>
          <w:numId w:val="1"/>
        </w:numPr>
        <w:spacing w:after="40"/>
      </w:pPr>
      <w:r>
        <w:rPr>
          <w:rFonts w:ascii="Calibri" w:cs="Calibri" w:eastAsia="Calibri" w:hAnsi="Calibri"/>
          <w:b/>
          <w:bCs/>
        </w:rPr>
        <w:t xml:space="preserve">Non-visibilité croisée :</w:t>
      </w:r>
      <w:r>
        <w:rPr>
          <w:rFonts w:ascii="Calibri" w:cs="Calibri" w:eastAsia="Calibri" w:hAnsi="Calibri"/>
        </w:rPr>
        <w:t xml:space="preserve"> on ne montre jamais le score interne d'autrui.</w:t>
      </w:r>
    </w:p>
    <w:p>
      <w:pPr>
        <w:pStyle w:val="ListParagraph"/>
        <w:numPr>
          <w:ilvl w:val="0"/>
          <w:numId w:val="1"/>
        </w:numPr>
        <w:spacing w:after="40"/>
      </w:pPr>
      <w:r>
        <w:rPr>
          <w:rFonts w:ascii="Calibri" w:cs="Calibri" w:eastAsia="Calibri" w:hAnsi="Calibri"/>
        </w:rPr>
        <w:t xml:space="preserve">Le score alimente le </w:t>
      </w:r>
      <w:r>
        <w:rPr>
          <w:rFonts w:ascii="Calibri" w:cs="Calibri" w:eastAsia="Calibri" w:hAnsi="Calibri"/>
          <w:b/>
          <w:bCs/>
        </w:rPr>
        <w:t xml:space="preserve">ranking</w:t>
      </w:r>
      <w:r>
        <w:rPr>
          <w:rFonts w:ascii="Calibri" w:cs="Calibri" w:eastAsia="Calibri" w:hAnsi="Calibri"/>
        </w:rPr>
        <w:t xml:space="preserve"> et la </w:t>
      </w:r>
      <w:r>
        <w:rPr>
          <w:rFonts w:ascii="Calibri" w:cs="Calibri" w:eastAsia="Calibri" w:hAnsi="Calibri"/>
          <w:b/>
          <w:bCs/>
        </w:rPr>
        <w:t xml:space="preserve">priorité de modération</w:t>
      </w:r>
      <w:r>
        <w:rPr>
          <w:rFonts w:ascii="Calibri" w:cs="Calibri" w:eastAsia="Calibri" w:hAnsi="Calibri"/>
        </w:rPr>
        <w:t xml:space="preserve">, pas un rejet automatique brutal (revue humaine sur les cas limites).</w:t>
      </w:r>
    </w:p>
    <w:p>
      <w:pPr>
        <w:pStyle w:val="Heading2"/>
        <w:spacing w:after="80" w:before="200"/>
      </w:pPr>
      <w:r>
        <w:rPr>
          <w:rFonts w:ascii="Calibri" w:cs="Calibri" w:eastAsia="Calibri" w:hAnsi="Calibri"/>
          <w:b/>
          <w:bCs/>
          <w:color w:val="2E74B5"/>
          <w:sz w:val="24"/>
          <w:szCs w:val="24"/>
        </w:rPr>
        <w:t xml:space="preserve">11.4 Données visibles vs jamais visibles</w:t>
      </w:r>
    </w:p>
    <w:p>
      <w:pPr>
        <w:pStyle w:val="ListParagraph"/>
        <w:numPr>
          <w:ilvl w:val="0"/>
          <w:numId w:val="1"/>
        </w:numPr>
        <w:spacing w:after="40"/>
      </w:pPr>
      <w:r>
        <w:rPr>
          <w:rFonts w:ascii="Calibri" w:cs="Calibri" w:eastAsia="Calibri" w:hAnsi="Calibri"/>
          <w:b/>
          <w:bCs/>
        </w:rPr>
        <w:t xml:space="preserve">Visibles par les autres :</w:t>
      </w:r>
      <w:r>
        <w:rPr>
          <w:rFonts w:ascii="Calibri" w:cs="Calibri" w:eastAsia="Calibri" w:hAnsi="Calibri"/>
        </w:rPr>
        <w:t xml:space="preserve"> prénom/pseudonyme, âge, ville (grain large), profession/secteur, éléments de profil déclarés, badges du Trust Passport, photo (selon paliers).</w:t>
      </w:r>
    </w:p>
    <w:p>
      <w:pPr>
        <w:pStyle w:val="ListParagraph"/>
        <w:numPr>
          <w:ilvl w:val="0"/>
          <w:numId w:val="1"/>
        </w:numPr>
        <w:spacing w:after="40"/>
      </w:pPr>
      <w:r>
        <w:rPr>
          <w:rFonts w:ascii="Calibri" w:cs="Calibri" w:eastAsia="Calibri" w:hAnsi="Calibri"/>
          <w:b/>
          <w:bCs/>
        </w:rPr>
        <w:t xml:space="preserve">JAMAIS visibles par les autres :</w:t>
      </w:r>
      <w:r>
        <w:rPr>
          <w:rFonts w:ascii="Calibri" w:cs="Calibri" w:eastAsia="Calibri" w:hAnsi="Calibri"/>
        </w:rPr>
        <w:t xml:space="preserve"> document d'identité, selfie/liveness, numéro de téléphone, email, adresse précise, score interne, historique de modération, données du référent.</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12. Anti-fraude (faux profils) &amp; Anti-scam</w:t>
      </w:r>
    </w:p>
    <w:p>
      <w:pPr>
        <w:spacing w:after="100"/>
        <w:jc w:val="both"/>
      </w:pPr>
      <w:r>
        <w:rPr>
          <w:rFonts w:ascii="Calibri" w:cs="Calibri" w:eastAsia="Calibri" w:hAnsi="Calibri"/>
          <w:i/>
          <w:iCs/>
        </w:rPr>
        <w:t xml:space="preserve">Section stratégique. On distingue deux menaces : (A) faux profils / usurpation d'identité et (B) scams sentimentaux / arnaques.</w:t>
      </w:r>
    </w:p>
    <w:p>
      <w:pPr>
        <w:pStyle w:val="Heading2"/>
        <w:spacing w:after="80" w:before="200"/>
      </w:pPr>
      <w:r>
        <w:rPr>
          <w:rFonts w:ascii="Calibri" w:cs="Calibri" w:eastAsia="Calibri" w:hAnsi="Calibri"/>
          <w:b/>
          <w:bCs/>
          <w:color w:val="2E74B5"/>
          <w:sz w:val="24"/>
          <w:szCs w:val="24"/>
        </w:rPr>
        <w:t xml:space="preserve">12.1 Menaces et défenses (faux profils)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Menace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Défense MVP1</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Défense MVP2+</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Faux documents</w:t>
            </w:r>
          </w:p>
        </w:tc>
        <w:tc>
          <w:tcPr>
            <w:tcW w:type="dxa" w:w="3120"/>
            <w:tcMar>
              <w:top w:type="dxa" w:w="40"/>
              <w:left w:type="dxa" w:w="80"/>
              <w:bottom w:type="dxa" w:w="40"/>
              <w:right w:type="dxa" w:w="80"/>
            </w:tcMar>
          </w:tcPr>
          <w:p>
            <w:pPr>
              <w:spacing w:after="0"/>
            </w:pPr>
            <w:r>
              <w:rPr>
                <w:rFonts w:ascii="Calibri" w:cs="Calibri" w:eastAsia="Calibri" w:hAnsi="Calibri"/>
              </w:rPr>
              <w:t xml:space="preserve">KYC prestataire (contrôle doc) + revue humaine</w:t>
            </w:r>
          </w:p>
        </w:tc>
        <w:tc>
          <w:tcPr>
            <w:tcW w:type="dxa" w:w="3120"/>
            <w:tcMar>
              <w:top w:type="dxa" w:w="40"/>
              <w:left w:type="dxa" w:w="80"/>
              <w:bottom w:type="dxa" w:w="40"/>
              <w:right w:type="dxa" w:w="80"/>
            </w:tcMar>
          </w:tcPr>
          <w:p>
            <w:pPr>
              <w:spacing w:after="0"/>
            </w:pPr>
            <w:r>
              <w:rPr>
                <w:rFonts w:ascii="Calibri" w:cs="Calibri" w:eastAsia="Calibri" w:hAnsi="Calibri"/>
              </w:rPr>
              <w:t xml:space="preserve">Contrôle croisé registres</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Faux selfies / photos volées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Liveness passif (prestataire)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Reverse image, hash perceptuel (COULD C1)</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Photos IA / deepfakes</w:t>
            </w:r>
          </w:p>
        </w:tc>
        <w:tc>
          <w:tcPr>
            <w:tcW w:type="dxa" w:w="3120"/>
            <w:tcMar>
              <w:top w:type="dxa" w:w="40"/>
              <w:left w:type="dxa" w:w="80"/>
              <w:bottom w:type="dxa" w:w="40"/>
              <w:right w:type="dxa" w:w="80"/>
            </w:tcMar>
          </w:tcPr>
          <w:p>
            <w:pPr>
              <w:spacing w:after="0"/>
            </w:pPr>
            <w:r>
              <w:rPr>
                <w:rFonts w:ascii="Calibri" w:cs="Calibri" w:eastAsia="Calibri" w:hAnsi="Calibri"/>
              </w:rPr>
              <w:t xml:space="preserve">Revue humaine + liveness</w:t>
            </w:r>
          </w:p>
        </w:tc>
        <w:tc>
          <w:tcPr>
            <w:tcW w:type="dxa" w:w="3120"/>
            <w:tcMar>
              <w:top w:type="dxa" w:w="40"/>
              <w:left w:type="dxa" w:w="80"/>
              <w:bottom w:type="dxa" w:w="40"/>
              <w:right w:type="dxa" w:w="80"/>
            </w:tcMar>
          </w:tcPr>
          <w:p>
            <w:pPr>
              <w:spacing w:after="0"/>
            </w:pPr>
            <w:r>
              <w:rPr>
                <w:rFonts w:ascii="Calibri" w:cs="Calibri" w:eastAsia="Calibri" w:hAnsi="Calibri"/>
              </w:rPr>
              <w:t xml:space="preserve">Détection IA dédiée (MVP2)</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Profils multiples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Unicité device/tel/identité (empreinte légère)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Graphe de comptes, ML</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Incohérences de données</w:t>
            </w:r>
          </w:p>
        </w:tc>
        <w:tc>
          <w:tcPr>
            <w:tcW w:type="dxa" w:w="3120"/>
            <w:tcMar>
              <w:top w:type="dxa" w:w="40"/>
              <w:left w:type="dxa" w:w="80"/>
              <w:bottom w:type="dxa" w:w="40"/>
              <w:right w:type="dxa" w:w="80"/>
            </w:tcMar>
          </w:tcPr>
          <w:p>
            <w:pPr>
              <w:spacing w:after="0"/>
            </w:pPr>
            <w:r>
              <w:rPr>
                <w:rFonts w:ascii="Calibri" w:cs="Calibri" w:eastAsia="Calibri" w:hAnsi="Calibri"/>
              </w:rPr>
              <w:t xml:space="preserve">Règles de cohérence (âge/ville/profession)</w:t>
            </w:r>
          </w:p>
        </w:tc>
        <w:tc>
          <w:tcPr>
            <w:tcW w:type="dxa" w:w="3120"/>
            <w:tcMar>
              <w:top w:type="dxa" w:w="40"/>
              <w:left w:type="dxa" w:w="80"/>
              <w:bottom w:type="dxa" w:w="40"/>
              <w:right w:type="dxa" w:w="80"/>
            </w:tcMar>
          </w:tcPr>
          <w:p>
            <w:pPr>
              <w:spacing w:after="0"/>
            </w:pPr>
            <w:r>
              <w:rPr>
                <w:rFonts w:ascii="Calibri" w:cs="Calibri" w:eastAsia="Calibri" w:hAnsi="Calibri"/>
              </w:rPr>
              <w:t xml:space="preserve">Scoring d'incohérence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Création massive (bots)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OTP + rate limiting + captcha invisible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Détection comportementale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Comportement automatisé</w:t>
            </w:r>
          </w:p>
        </w:tc>
        <w:tc>
          <w:tcPr>
            <w:tcW w:type="dxa" w:w="3120"/>
            <w:tcMar>
              <w:top w:type="dxa" w:w="40"/>
              <w:left w:type="dxa" w:w="80"/>
              <w:bottom w:type="dxa" w:w="40"/>
              <w:right w:type="dxa" w:w="80"/>
            </w:tcMar>
          </w:tcPr>
          <w:p>
            <w:pPr>
              <w:spacing w:after="0"/>
            </w:pPr>
            <w:r>
              <w:rPr>
                <w:rFonts w:ascii="Calibri" w:cs="Calibri" w:eastAsia="Calibri" w:hAnsi="Calibri"/>
              </w:rPr>
              <w:t xml:space="preserve">Détection de patterns basiques</w:t>
            </w:r>
          </w:p>
        </w:tc>
        <w:tc>
          <w:tcPr>
            <w:tcW w:type="dxa" w:w="3120"/>
            <w:tcMar>
              <w:top w:type="dxa" w:w="40"/>
              <w:left w:type="dxa" w:w="80"/>
              <w:bottom w:type="dxa" w:w="40"/>
              <w:right w:type="dxa" w:w="80"/>
            </w:tcMar>
          </w:tcPr>
          <w:p>
            <w:pPr>
              <w:spacing w:after="0"/>
            </w:pPr>
            <w:r>
              <w:rPr>
                <w:rFonts w:ascii="Calibri" w:cs="Calibri" w:eastAsia="Calibri" w:hAnsi="Calibri"/>
              </w:rPr>
              <w:t xml:space="preserve">ML anti-bot</w:t>
            </w:r>
          </w:p>
        </w:tc>
      </w:tr>
    </w:tbl>
    <w:p>
      <w:pPr>
        <w:spacing w:after="120"/>
      </w:pPr>
    </w:p>
    <w:p>
      <w:pPr>
        <w:pStyle w:val="Heading2"/>
        <w:spacing w:after="80" w:before="200"/>
      </w:pPr>
      <w:r>
        <w:rPr>
          <w:rFonts w:ascii="Calibri" w:cs="Calibri" w:eastAsia="Calibri" w:hAnsi="Calibri"/>
          <w:b/>
          <w:bCs/>
          <w:color w:val="2E74B5"/>
          <w:sz w:val="24"/>
          <w:szCs w:val="24"/>
        </w:rPr>
        <w:t xml:space="preserve">12.2 Anti-scam sentimental (signaux) — MVP1 basique mais présent</w:t>
      </w:r>
    </w:p>
    <w:p>
      <w:pPr>
        <w:spacing w:after="100"/>
        <w:jc w:val="both"/>
      </w:pPr>
      <w:r>
        <w:rPr>
          <w:rFonts w:ascii="Calibri" w:cs="Calibri" w:eastAsia="Calibri" w:hAnsi="Calibri"/>
          <w:b/>
          <w:bCs/>
        </w:rPr>
        <w:t xml:space="preserve">Signaux détectables :</w:t>
      </w:r>
      <w:r>
        <w:rPr>
          <w:rFonts w:ascii="Calibri" w:cs="Calibri" w:eastAsia="Calibri" w:hAnsi="Calibri"/>
        </w:rPr>
        <w:t xml:space="preserve"> demande d'argent, urgence financière, histoire émotionnelle stéréotypée, poussée rapide vers WhatsApp/Telegram, refus systématique de visio, incohérences, pression émotionnelle, demande de documents personnels ou de données bancaires, partage rapide de coordonnées.</w:t>
      </w:r>
    </w:p>
    <w:p>
      <w:pPr>
        <w:spacing w:after="100"/>
        <w:jc w:val="both"/>
      </w:pPr>
      <w:r>
        <w:rPr>
          <w:rFonts w:ascii="Calibri" w:cs="Calibri" w:eastAsia="Calibri" w:hAnsi="Calibri"/>
          <w:b/>
          <w:bCs/>
        </w:rPr>
        <w:t xml:space="preserve">Mécanisme MVP1 :</w:t>
      </w:r>
    </w:p>
    <w:p>
      <w:pPr>
        <w:spacing w:after="40"/>
        <w:ind w:left="360" w:hanging="260"/>
      </w:pPr>
      <w:r>
        <w:rPr>
          <w:rFonts w:ascii="Calibri" w:cs="Calibri" w:eastAsia="Calibri" w:hAnsi="Calibri"/>
          <w:b/>
          <w:bCs/>
        </w:rPr>
        <w:t xml:space="preserve">1. </w:t>
      </w:r>
      <w:r>
        <w:rPr>
          <w:rFonts w:ascii="Calibri" w:cs="Calibri" w:eastAsia="Calibri" w:hAnsi="Calibri"/>
          <w:b/>
          <w:bCs/>
        </w:rPr>
        <w:t xml:space="preserve">Masquage automatique</w:t>
      </w:r>
      <w:r>
        <w:rPr>
          <w:rFonts w:ascii="Calibri" w:cs="Calibri" w:eastAsia="Calibri" w:hAnsi="Calibri"/>
        </w:rPr>
        <w:t xml:space="preserve"> des numéros/emails/liens dans la messagerie (regex + variantes obfusquées) → « Le partage de coordonnées est protégé à ce stade. »</w:t>
      </w:r>
    </w:p>
    <w:p>
      <w:pPr>
        <w:spacing w:after="40"/>
        <w:ind w:left="360" w:hanging="260"/>
      </w:pPr>
      <w:r>
        <w:rPr>
          <w:rFonts w:ascii="Calibri" w:cs="Calibri" w:eastAsia="Calibri" w:hAnsi="Calibri"/>
          <w:b/>
          <w:bCs/>
        </w:rPr>
        <w:t xml:space="preserve">2. </w:t>
      </w:r>
      <w:r>
        <w:rPr>
          <w:rFonts w:ascii="Calibri" w:cs="Calibri" w:eastAsia="Calibri" w:hAnsi="Calibri"/>
          <w:b/>
          <w:bCs/>
        </w:rPr>
        <w:t xml:space="preserve">Détection de mots-clés/patterns</w:t>
      </w:r>
      <w:r>
        <w:rPr>
          <w:rFonts w:ascii="Calibri" w:cs="Calibri" w:eastAsia="Calibri" w:hAnsi="Calibri"/>
        </w:rPr>
        <w:t xml:space="preserve"> (argent, virement, IBAN, « aide-moi financièrement », urgence) → bannière d'alerte </w:t>
      </w:r>
      <w:r>
        <w:rPr>
          <w:rFonts w:ascii="Calibri" w:cs="Calibri" w:eastAsia="Calibri" w:hAnsi="Calibri"/>
          <w:b/>
          <w:bCs/>
        </w:rPr>
        <w:t xml:space="preserve">non bloquante</w:t>
      </w:r>
      <w:r>
        <w:rPr>
          <w:rFonts w:ascii="Calibri" w:cs="Calibri" w:eastAsia="Calibri" w:hAnsi="Calibri"/>
        </w:rPr>
        <w:t xml:space="preserve"> : « Cette conversation présente des signaux pouvant indiquer une arnaque. Ne partagez jamais d'argent ni de coordonnées bancaires. »</w:t>
      </w:r>
    </w:p>
    <w:p>
      <w:pPr>
        <w:spacing w:after="40"/>
        <w:ind w:left="360" w:hanging="260"/>
      </w:pPr>
      <w:r>
        <w:rPr>
          <w:rFonts w:ascii="Calibri" w:cs="Calibri" w:eastAsia="Calibri" w:hAnsi="Calibri"/>
          <w:b/>
          <w:bCs/>
        </w:rPr>
        <w:t xml:space="preserve">3. </w:t>
      </w:r>
      <w:r>
        <w:rPr>
          <w:rFonts w:ascii="Calibri" w:cs="Calibri" w:eastAsia="Calibri" w:hAnsi="Calibri"/>
          <w:b/>
          <w:bCs/>
        </w:rPr>
        <w:t xml:space="preserve">Éducation contextuelle</w:t>
      </w:r>
      <w:r>
        <w:rPr>
          <w:rFonts w:ascii="Calibri" w:cs="Calibri" w:eastAsia="Calibri" w:hAnsi="Calibri"/>
        </w:rPr>
        <w:t xml:space="preserve"> : rappels de sécurité au 1er message, avant 1re rencontre.</w:t>
      </w:r>
    </w:p>
    <w:p>
      <w:pPr>
        <w:spacing w:after="40"/>
        <w:ind w:left="360" w:hanging="260"/>
      </w:pPr>
      <w:r>
        <w:rPr>
          <w:rFonts w:ascii="Calibri" w:cs="Calibri" w:eastAsia="Calibri" w:hAnsi="Calibri"/>
          <w:b/>
          <w:bCs/>
        </w:rPr>
        <w:t xml:space="preserve">4. </w:t>
      </w:r>
      <w:r>
        <w:rPr>
          <w:rFonts w:ascii="Calibri" w:cs="Calibri" w:eastAsia="Calibri" w:hAnsi="Calibri"/>
          <w:b/>
          <w:bCs/>
        </w:rPr>
        <w:t xml:space="preserve">Signalement 1-clic</w:t>
      </w:r>
      <w:r>
        <w:rPr>
          <w:rFonts w:ascii="Calibri" w:cs="Calibri" w:eastAsia="Calibri" w:hAnsi="Calibri"/>
        </w:rPr>
        <w:t xml:space="preserve"> contextualisé (« demande d'argent », « harcèlement », « faux profil »…).</w:t>
      </w:r>
    </w:p>
    <w:p>
      <w:pPr>
        <w:spacing w:after="100"/>
        <w:jc w:val="both"/>
      </w:pPr>
      <w:r>
        <w:rPr>
          <w:rFonts w:ascii="Calibri" w:cs="Calibri" w:eastAsia="Calibri" w:hAnsi="Calibri"/>
          <w:b/>
          <w:bCs/>
        </w:rPr>
        <w:t xml:space="preserve">Éviter les faux positifs :</w:t>
      </w:r>
      <w:r>
        <w:rPr>
          <w:rFonts w:ascii="Calibri" w:cs="Calibri" w:eastAsia="Calibri" w:hAnsi="Calibri"/>
        </w:rPr>
        <w:t xml:space="preserve"> l'alerte est </w:t>
      </w:r>
      <w:r>
        <w:rPr>
          <w:rFonts w:ascii="Calibri" w:cs="Calibri" w:eastAsia="Calibri" w:hAnsi="Calibri"/>
          <w:b/>
          <w:bCs/>
        </w:rPr>
        <w:t xml:space="preserve">informative</w:t>
      </w:r>
      <w:r>
        <w:rPr>
          <w:rFonts w:ascii="Calibri" w:cs="Calibri" w:eastAsia="Calibri" w:hAnsi="Calibri"/>
        </w:rPr>
        <w:t xml:space="preserve">, pas un bannissement automatique. La sanction (suspension/ban) passe par </w:t>
      </w:r>
      <w:r>
        <w:rPr>
          <w:rFonts w:ascii="Calibri" w:cs="Calibri" w:eastAsia="Calibri" w:hAnsi="Calibri"/>
          <w:b/>
          <w:bCs/>
        </w:rPr>
        <w:t xml:space="preserve">confirmation humaine</w:t>
      </w:r>
      <w:r>
        <w:rPr>
          <w:rFonts w:ascii="Calibri" w:cs="Calibri" w:eastAsia="Calibri" w:hAnsi="Calibri"/>
        </w:rPr>
        <w:t xml:space="preserve"> ou accumulation de signaux forts. Seuils calibrés et révisables via back-office.</w:t>
      </w:r>
    </w:p>
    <w:p>
      <w:pPr>
        <w:pStyle w:val="Heading2"/>
        <w:spacing w:after="80" w:before="200"/>
      </w:pPr>
      <w:r>
        <w:rPr>
          <w:rFonts w:ascii="Calibri" w:cs="Calibri" w:eastAsia="Calibri" w:hAnsi="Calibri"/>
          <w:b/>
          <w:bCs/>
          <w:color w:val="2E74B5"/>
          <w:sz w:val="24"/>
          <w:szCs w:val="24"/>
        </w:rPr>
        <w:t xml:space="preserve">12.3 Parcours d'un profil suspect</w:t>
      </w:r>
    </w:p>
    <w:p>
      <w:pPr>
        <w:spacing w:after="100"/>
        <w:jc w:val="both"/>
      </w:pPr>
      <w:r>
        <w:rPr>
          <w:rFonts w:ascii="Consolas" w:cs="Consolas" w:eastAsia="Consolas" w:hAnsi="Consolas"/>
          <w:color w:val="C7254E"/>
          <w:sz w:val="18"/>
          <w:szCs w:val="18"/>
        </w:rPr>
        <w:t xml:space="preserve">Détection (auto ou signalement)</w:t>
      </w:r>
      <w:r>
        <w:rPr>
          <w:rFonts w:ascii="Calibri" w:cs="Calibri" w:eastAsia="Calibri" w:hAnsi="Calibri"/>
        </w:rPr>
        <w:t xml:space="preserve"> → </w:t>
      </w:r>
      <w:r>
        <w:rPr>
          <w:rFonts w:ascii="Consolas" w:cs="Consolas" w:eastAsia="Consolas" w:hAnsi="Consolas"/>
          <w:color w:val="C7254E"/>
          <w:sz w:val="18"/>
          <w:szCs w:val="18"/>
        </w:rPr>
        <w:t xml:space="preserve">Statut « en revue »</w:t>
      </w:r>
      <w:r>
        <w:rPr>
          <w:rFonts w:ascii="Calibri" w:cs="Calibri" w:eastAsia="Calibri" w:hAnsi="Calibri"/>
        </w:rPr>
        <w:t xml:space="preserve"> (accès restreint : ne peut plus être proposé/contacter) → </w:t>
      </w:r>
      <w:r>
        <w:rPr>
          <w:rFonts w:ascii="Consolas" w:cs="Consolas" w:eastAsia="Consolas" w:hAnsi="Consolas"/>
          <w:color w:val="C7254E"/>
          <w:sz w:val="18"/>
          <w:szCs w:val="18"/>
        </w:rPr>
        <w:t xml:space="preserve">Analyse humaine (back-office)</w:t>
      </w:r>
      <w:r>
        <w:rPr>
          <w:rFonts w:ascii="Calibri" w:cs="Calibri" w:eastAsia="Calibri" w:hAnsi="Calibri"/>
        </w:rPr>
        <w:t xml:space="preserve"> → </w:t>
      </w:r>
      <w:r>
        <w:rPr>
          <w:rFonts w:ascii="Consolas" w:cs="Consolas" w:eastAsia="Consolas" w:hAnsi="Consolas"/>
          <w:color w:val="C7254E"/>
          <w:sz w:val="18"/>
          <w:szCs w:val="18"/>
        </w:rPr>
        <w:t xml:space="preserve">Décision : OK / vérification renforcée / suspension / ban</w:t>
      </w:r>
      <w:r>
        <w:rPr>
          <w:rFonts w:ascii="Calibri" w:cs="Calibri" w:eastAsia="Calibri" w:hAnsi="Calibri"/>
        </w:rPr>
        <w:t xml:space="preserve"> → </w:t>
      </w:r>
      <w:r>
        <w:rPr>
          <w:rFonts w:ascii="Consolas" w:cs="Consolas" w:eastAsia="Consolas" w:hAnsi="Consolas"/>
          <w:color w:val="C7254E"/>
          <w:sz w:val="18"/>
          <w:szCs w:val="18"/>
        </w:rPr>
        <w:t xml:space="preserve">Notification motivée à l'utilisateur</w:t>
      </w:r>
      <w:r>
        <w:rPr>
          <w:rFonts w:ascii="Calibri" w:cs="Calibri" w:eastAsia="Calibri" w:hAnsi="Calibri"/>
        </w:rPr>
        <w:t xml:space="preserve"> → </w:t>
      </w:r>
      <w:r>
        <w:rPr>
          <w:rFonts w:ascii="Consolas" w:cs="Consolas" w:eastAsia="Consolas" w:hAnsi="Consolas"/>
          <w:color w:val="C7254E"/>
          <w:sz w:val="18"/>
          <w:szCs w:val="18"/>
        </w:rPr>
        <w:t xml:space="preserve">Recours possible</w:t>
      </w:r>
      <w:r>
        <w:rPr>
          <w:rFonts w:ascii="Calibri" w:cs="Calibri" w:eastAsia="Calibri" w:hAnsi="Calibri"/>
        </w:rPr>
        <w:t xml:space="preserve">.</w:t>
      </w:r>
    </w:p>
    <w:p>
      <w:pPr>
        <w:spacing w:after="100"/>
        <w:jc w:val="both"/>
      </w:pPr>
      <w:r>
        <w:rPr>
          <w:rFonts w:ascii="Calibri" w:cs="Calibri" w:eastAsia="Calibri" w:hAnsi="Calibri"/>
        </w:rPr>
        <w:t xml:space="preserve">Principe : </w:t>
      </w:r>
      <w:r>
        <w:rPr>
          <w:rFonts w:ascii="Calibri" w:cs="Calibri" w:eastAsia="Calibri" w:hAnsi="Calibri"/>
          <w:b/>
          <w:bCs/>
        </w:rPr>
        <w:t xml:space="preserve">présomption de bonne foi</w:t>
      </w:r>
      <w:r>
        <w:rPr>
          <w:rFonts w:ascii="Calibri" w:cs="Calibri" w:eastAsia="Calibri" w:hAnsi="Calibri"/>
        </w:rPr>
        <w:t xml:space="preserve"> sauf signaux forts ; proportionnalité ; traçabilité de chaque décision (audit).</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13. Matching</w:t>
      </w:r>
    </w:p>
    <w:p>
      <w:pPr>
        <w:pStyle w:val="Heading2"/>
        <w:spacing w:after="80" w:before="200"/>
      </w:pPr>
      <w:r>
        <w:rPr>
          <w:rFonts w:ascii="Calibri" w:cs="Calibri" w:eastAsia="Calibri" w:hAnsi="Calibri"/>
          <w:b/>
          <w:bCs/>
          <w:color w:val="2E74B5"/>
          <w:sz w:val="24"/>
          <w:szCs w:val="24"/>
        </w:rPr>
        <w:t xml:space="preserve">13.1 Principes</w:t>
      </w:r>
    </w:p>
    <w:p>
      <w:pPr>
        <w:pStyle w:val="ListParagraph"/>
        <w:numPr>
          <w:ilvl w:val="0"/>
          <w:numId w:val="1"/>
        </w:numPr>
        <w:spacing w:after="40"/>
      </w:pPr>
      <w:r>
        <w:rPr>
          <w:rFonts w:ascii="Calibri" w:cs="Calibri" w:eastAsia="Calibri" w:hAnsi="Calibri"/>
          <w:b/>
          <w:bCs/>
        </w:rPr>
        <w:t xml:space="preserve">Pas de swipe, pas d'infini.</w:t>
      </w:r>
      <w:r>
        <w:rPr>
          <w:rFonts w:ascii="Calibri" w:cs="Calibri" w:eastAsia="Calibri" w:hAnsi="Calibri"/>
        </w:rPr>
        <w:t xml:space="preserve"> Le système </w:t>
      </w:r>
      <w:r>
        <w:rPr>
          <w:rFonts w:ascii="Calibri" w:cs="Calibri" w:eastAsia="Calibri" w:hAnsi="Calibri"/>
          <w:b/>
          <w:bCs/>
        </w:rPr>
        <w:t xml:space="preserve">pousse</w:t>
      </w:r>
      <w:r>
        <w:rPr>
          <w:rFonts w:ascii="Calibri" w:cs="Calibri" w:eastAsia="Calibri" w:hAnsi="Calibri"/>
        </w:rPr>
        <w:t xml:space="preserve"> un nombre limité de profils (3-5/jour).</w:t>
      </w:r>
    </w:p>
    <w:p>
      <w:pPr>
        <w:pStyle w:val="ListParagraph"/>
        <w:numPr>
          <w:ilvl w:val="0"/>
          <w:numId w:val="1"/>
        </w:numPr>
        <w:spacing w:after="40"/>
      </w:pPr>
      <w:r>
        <w:rPr>
          <w:rFonts w:ascii="Calibri" w:cs="Calibri" w:eastAsia="Calibri" w:hAnsi="Calibri"/>
          <w:b/>
          <w:bCs/>
        </w:rPr>
        <w:t xml:space="preserve">Explicable</w:t>
      </w:r>
      <w:r>
        <w:rPr>
          <w:rFonts w:ascii="Calibri" w:cs="Calibri" w:eastAsia="Calibri" w:hAnsi="Calibri"/>
        </w:rPr>
        <w:t xml:space="preserve"> : chaque proposition affiche « Pourquoi ce profil ».</w:t>
      </w:r>
    </w:p>
    <w:p>
      <w:pPr>
        <w:pStyle w:val="ListParagraph"/>
        <w:numPr>
          <w:ilvl w:val="0"/>
          <w:numId w:val="1"/>
        </w:numPr>
        <w:spacing w:after="40"/>
      </w:pPr>
      <w:r>
        <w:rPr>
          <w:rFonts w:ascii="Calibri" w:cs="Calibri" w:eastAsia="Calibri" w:hAnsi="Calibri"/>
          <w:b/>
          <w:bCs/>
        </w:rPr>
        <w:t xml:space="preserve">Gates durs d'abord, scoring ensuite.</w:t>
      </w:r>
    </w:p>
    <w:p>
      <w:pPr>
        <w:pStyle w:val="Heading2"/>
        <w:spacing w:after="80" w:before="200"/>
      </w:pPr>
      <w:r>
        <w:rPr>
          <w:rFonts w:ascii="Calibri" w:cs="Calibri" w:eastAsia="Calibri" w:hAnsi="Calibri"/>
          <w:b/>
          <w:bCs/>
          <w:color w:val="2E74B5"/>
          <w:sz w:val="24"/>
          <w:szCs w:val="24"/>
        </w:rPr>
        <w:t xml:space="preserve">13.2 Algorithme (approche recommandée : moteur de règles pondérées, PAS de ML au MVP1)</w:t>
      </w:r>
    </w:p>
    <w:p>
      <w:pPr>
        <w:spacing w:after="100"/>
        <w:jc w:val="both"/>
      </w:pPr>
      <w:r>
        <w:rPr>
          <w:rFonts w:ascii="Calibri" w:cs="Calibri" w:eastAsia="Calibri" w:hAnsi="Calibri"/>
          <w:i/>
          <w:iCs/>
        </w:rPr>
        <w:t xml:space="preserve">Justification :</w:t>
      </w:r>
      <w:r>
        <w:rPr>
          <w:rFonts w:ascii="Calibri" w:cs="Calibri" w:eastAsia="Calibri" w:hAnsi="Calibri"/>
        </w:rPr>
        <w:t xml:space="preserve"> pas de données d'entraînement au lancement ; besoin d'explicabilité ; un moteur de règles est transparent, ajustable en back-office et suffisant pour tester H2.</w:t>
      </w:r>
    </w:p>
    <w:p>
      <w:pPr>
        <w:spacing w:after="100"/>
        <w:jc w:val="both"/>
      </w:pPr>
      <w:r>
        <w:rPr>
          <w:rFonts w:ascii="Calibri" w:cs="Calibri" w:eastAsia="Calibri" w:hAnsi="Calibri"/>
          <w:b/>
          <w:bCs/>
        </w:rPr>
        <w:t xml:space="preserve">Étape 1 — Filtres durs (gates éliminatoires) :</w:t>
      </w:r>
    </w:p>
    <w:p>
      <w:pPr>
        <w:pStyle w:val="ListParagraph"/>
        <w:numPr>
          <w:ilvl w:val="0"/>
          <w:numId w:val="1"/>
        </w:numPr>
        <w:spacing w:after="40"/>
      </w:pPr>
      <w:r>
        <w:rPr>
          <w:rFonts w:ascii="Calibri" w:cs="Calibri" w:eastAsia="Calibri" w:hAnsi="Calibri"/>
        </w:rPr>
        <w:t xml:space="preserve">critères </w:t>
      </w:r>
      <w:r>
        <w:rPr>
          <w:rFonts w:ascii="Calibri" w:cs="Calibri" w:eastAsia="Calibri" w:hAnsi="Calibri"/>
          <w:b/>
          <w:bCs/>
        </w:rPr>
        <w:t xml:space="preserve">rédhibitoires</w:t>
      </w:r>
      <w:r>
        <w:rPr>
          <w:rFonts w:ascii="Calibri" w:cs="Calibri" w:eastAsia="Calibri" w:hAnsi="Calibri"/>
        </w:rPr>
        <w:t xml:space="preserve"> de chaque partie respectés (des deux côtés) ;</w:t>
      </w:r>
    </w:p>
    <w:p>
      <w:pPr>
        <w:pStyle w:val="ListParagraph"/>
        <w:numPr>
          <w:ilvl w:val="0"/>
          <w:numId w:val="1"/>
        </w:numPr>
        <w:spacing w:after="40"/>
      </w:pPr>
      <w:r>
        <w:rPr>
          <w:rFonts w:ascii="Calibri" w:cs="Calibri" w:eastAsia="Calibri" w:hAnsi="Calibri"/>
        </w:rPr>
        <w:t xml:space="preserve">intention matrimoniale compatible (délai, enfants incompatibles = exclus) ;</w:t>
      </w:r>
    </w:p>
    <w:p>
      <w:pPr>
        <w:pStyle w:val="ListParagraph"/>
        <w:numPr>
          <w:ilvl w:val="0"/>
          <w:numId w:val="1"/>
        </w:numPr>
        <w:spacing w:after="40"/>
      </w:pPr>
      <w:r>
        <w:rPr>
          <w:rFonts w:ascii="Calibri" w:cs="Calibri" w:eastAsia="Calibri" w:hAnsi="Calibri"/>
        </w:rPr>
        <w:t xml:space="preserve">fourchette d'âge, périmètre géographique / mobilité, situation matrimoniale acceptée ;</w:t>
      </w:r>
    </w:p>
    <w:p>
      <w:pPr>
        <w:pStyle w:val="ListParagraph"/>
        <w:numPr>
          <w:ilvl w:val="0"/>
          <w:numId w:val="1"/>
        </w:numPr>
        <w:spacing w:after="40"/>
      </w:pPr>
      <w:r>
        <w:rPr>
          <w:rFonts w:ascii="Calibri" w:cs="Calibri" w:eastAsia="Calibri" w:hAnsi="Calibri"/>
          <w:b/>
          <w:bCs/>
        </w:rPr>
        <w:t xml:space="preserve">les deux profils vérifiés</w:t>
      </w:r>
      <w:r>
        <w:rPr>
          <w:rFonts w:ascii="Calibri" w:cs="Calibri" w:eastAsia="Calibri" w:hAnsi="Calibri"/>
        </w:rPr>
        <w:t xml:space="preserve"> (Identité + complétude).</w:t>
      </w:r>
    </w:p>
    <w:p>
      <w:pPr>
        <w:spacing w:after="100"/>
        <w:jc w:val="both"/>
      </w:pPr>
      <w:r>
        <w:rPr>
          <w:rFonts w:ascii="Calibri" w:cs="Calibri" w:eastAsia="Calibri" w:hAnsi="Calibri"/>
          <w:b/>
          <w:bCs/>
        </w:rPr>
        <w:t xml:space="preserve">Étape 2 — Score de compatibilité (sur les survivants) :</w:t>
      </w:r>
    </w:p>
    <w:p>
      <w:pPr>
        <w:spacing w:after="100"/>
        <w:jc w:val="both"/>
      </w:pPr>
      <w:r>
        <w:rPr>
          <w:rFonts w:ascii="Consolas" w:cs="Consolas" w:eastAsia="Consolas" w:hAnsi="Consolas"/>
          <w:color w:val="C7254E"/>
          <w:sz w:val="18"/>
          <w:szCs w:val="18"/>
        </w:rPr>
        <w:t xml:space="preserve">Score = w1·Valeurs + w2·VisionMariage + w3·Personnalité + w4·ProjetFamilial + w5·Géo + w6·Préférences</w:t>
      </w:r>
    </w:p>
    <w:p>
      <w:pPr>
        <w:pStyle w:val="ListParagraph"/>
        <w:numPr>
          <w:ilvl w:val="0"/>
          <w:numId w:val="1"/>
        </w:numPr>
        <w:spacing w:after="40"/>
      </w:pPr>
      <w:r>
        <w:rPr>
          <w:rFonts w:ascii="Calibri" w:cs="Calibri" w:eastAsia="Calibri" w:hAnsi="Calibri"/>
        </w:rPr>
        <w:t xml:space="preserve">Valeurs : proximité sur les axes déclarés (famille, religion/pratique, finances, éducation…).</w:t>
      </w:r>
    </w:p>
    <w:p>
      <w:pPr>
        <w:pStyle w:val="ListParagraph"/>
        <w:numPr>
          <w:ilvl w:val="0"/>
          <w:numId w:val="1"/>
        </w:numPr>
        <w:spacing w:after="40"/>
      </w:pPr>
      <w:r>
        <w:rPr>
          <w:rFonts w:ascii="Calibri" w:cs="Calibri" w:eastAsia="Calibri" w:hAnsi="Calibri"/>
        </w:rPr>
        <w:t xml:space="preserve">Vision du mariage : délai, enfants (nombre), rôle pro, résidence, mobilité.</w:t>
      </w:r>
    </w:p>
    <w:p>
      <w:pPr>
        <w:pStyle w:val="ListParagraph"/>
        <w:numPr>
          <w:ilvl w:val="0"/>
          <w:numId w:val="1"/>
        </w:numPr>
        <w:spacing w:after="40"/>
      </w:pPr>
      <w:r>
        <w:rPr>
          <w:rFonts w:ascii="Calibri" w:cs="Calibri" w:eastAsia="Calibri" w:hAnsi="Calibri"/>
        </w:rPr>
        <w:t xml:space="preserve">Personnalité : mix similarité/complémentarité selon axe (communication, gestion de conflit…).</w:t>
      </w:r>
    </w:p>
    <w:p>
      <w:pPr>
        <w:pStyle w:val="ListParagraph"/>
        <w:numPr>
          <w:ilvl w:val="0"/>
          <w:numId w:val="1"/>
        </w:numPr>
        <w:spacing w:after="40"/>
      </w:pPr>
      <w:r>
        <w:rPr>
          <w:rFonts w:ascii="Calibri" w:cs="Calibri" w:eastAsia="Calibri" w:hAnsi="Calibri"/>
        </w:rPr>
        <w:t xml:space="preserve">Préférences pondérées par niveau (indispensable &gt; important &gt; secondaire).</w:t>
      </w:r>
    </w:p>
    <w:p>
      <w:pPr>
        <w:spacing w:after="100"/>
        <w:jc w:val="both"/>
      </w:pPr>
      <w:r>
        <w:rPr>
          <w:rFonts w:ascii="Calibri" w:cs="Calibri" w:eastAsia="Calibri" w:hAnsi="Calibri"/>
          <w:b/>
          <w:bCs/>
        </w:rPr>
        <w:t xml:space="preserve">Étape 3 — Sélection &amp; diversité :</w:t>
      </w:r>
      <w:r>
        <w:rPr>
          <w:rFonts w:ascii="Calibri" w:cs="Calibri" w:eastAsia="Calibri" w:hAnsi="Calibri"/>
        </w:rPr>
        <w:t xml:space="preserve"> on retient les meilleurs scores mais on </w:t>
      </w:r>
      <w:r>
        <w:rPr>
          <w:rFonts w:ascii="Calibri" w:cs="Calibri" w:eastAsia="Calibri" w:hAnsi="Calibri"/>
          <w:b/>
          <w:bCs/>
        </w:rPr>
        <w:t xml:space="preserve">plafonne à 3-5/jour</w:t>
      </w:r>
      <w:r>
        <w:rPr>
          <w:rFonts w:ascii="Calibri" w:cs="Calibri" w:eastAsia="Calibri" w:hAnsi="Calibri"/>
        </w:rPr>
        <w:t xml:space="preserve"> et on introduit une légère diversité (éviter de ne montrer qu'un seul « type »). Réciprocité prise en compte (proposer aussi là où l'autre a des chances d'être intéressé).</w:t>
      </w:r>
    </w:p>
    <w:p>
      <w:pPr>
        <w:pStyle w:val="Heading2"/>
        <w:spacing w:after="80" w:before="200"/>
      </w:pPr>
      <w:r>
        <w:rPr>
          <w:rFonts w:ascii="Calibri" w:cs="Calibri" w:eastAsia="Calibri" w:hAnsi="Calibri"/>
          <w:b/>
          <w:bCs/>
          <w:color w:val="2E74B5"/>
          <w:sz w:val="24"/>
          <w:szCs w:val="24"/>
        </w:rPr>
        <w:t xml:space="preserve">13.3 « Pourquoi ce profil ? » (explication affichée)</w:t>
      </w:r>
    </w:p>
    <w:p>
      <w:pPr>
        <w:spacing w:after="100"/>
        <w:jc w:val="both"/>
      </w:pPr>
      <w:r>
        <w:rPr>
          <w:rFonts w:ascii="Calibri" w:cs="Calibri" w:eastAsia="Calibri" w:hAnsi="Calibri"/>
        </w:rPr>
        <w:t xml:space="preserve">Exemple : </w:t>
      </w:r>
      <w:r>
        <w:rPr>
          <w:rFonts w:ascii="Calibri" w:cs="Calibri" w:eastAsia="Calibri" w:hAnsi="Calibri"/>
          <w:i/>
          <w:iCs/>
        </w:rPr>
        <w:t xml:space="preserve">« 4 valeurs communes (famille, fidélité, finances, éducation) · vision familiale compatible · même projet géographique · attentes similaires sur les enfants · personnalité complémentaire sur la communication. »</w:t>
      </w:r>
    </w:p>
    <w:p>
      <w:pPr>
        <w:spacing w:after="100"/>
        <w:jc w:val="both"/>
      </w:pPr>
      <w:r>
        <w:rPr>
          <w:rFonts w:ascii="Calibri" w:cs="Calibri" w:eastAsia="Calibri" w:hAnsi="Calibri"/>
        </w:rPr>
        <w:t xml:space="preserve">→ Généré à partir des composantes qui ont le plus contribué au score. Jamais de photo mise en avant dans l'explication.</w:t>
      </w:r>
    </w:p>
    <w:p>
      <w:pPr>
        <w:pStyle w:val="Heading2"/>
        <w:spacing w:after="80" w:before="200"/>
      </w:pPr>
      <w:r>
        <w:rPr>
          <w:rFonts w:ascii="Calibri" w:cs="Calibri" w:eastAsia="Calibri" w:hAnsi="Calibri"/>
          <w:b/>
          <w:bCs/>
          <w:color w:val="2E74B5"/>
          <w:sz w:val="24"/>
          <w:szCs w:val="24"/>
        </w:rPr>
        <w:t xml:space="preserve">13.4 Paramétrage</w:t>
      </w:r>
    </w:p>
    <w:p>
      <w:pPr>
        <w:spacing w:after="100"/>
        <w:jc w:val="both"/>
      </w:pPr>
      <w:r>
        <w:rPr>
          <w:rFonts w:ascii="Calibri" w:cs="Calibri" w:eastAsia="Calibri" w:hAnsi="Calibri"/>
        </w:rPr>
        <w:t xml:space="preserve">Les poids </w:t>
      </w:r>
      <w:r>
        <w:rPr>
          <w:rFonts w:ascii="Consolas" w:cs="Consolas" w:eastAsia="Consolas" w:hAnsi="Consolas"/>
          <w:color w:val="C7254E"/>
          <w:sz w:val="18"/>
          <w:szCs w:val="18"/>
        </w:rPr>
        <w:t xml:space="preserve">w1..w6</w:t>
      </w:r>
      <w:r>
        <w:rPr>
          <w:rFonts w:ascii="Calibri" w:cs="Calibri" w:eastAsia="Calibri" w:hAnsi="Calibri"/>
        </w:rPr>
        <w:t xml:space="preserve">, les seuils, le nombre de propositions/jour sont </w:t>
      </w:r>
      <w:r>
        <w:rPr>
          <w:rFonts w:ascii="Calibri" w:cs="Calibri" w:eastAsia="Calibri" w:hAnsi="Calibri"/>
          <w:b/>
          <w:bCs/>
        </w:rPr>
        <w:t xml:space="preserve">configurables en back-office</w:t>
      </w:r>
      <w:r>
        <w:rPr>
          <w:rFonts w:ascii="Calibri" w:cs="Calibri" w:eastAsia="Calibri" w:hAnsi="Calibri"/>
        </w:rPr>
        <w:t xml:space="preserve"> (pas en dur), pour itérer sans redéploiement.</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14. Messagerie et mise en relation progressive</w:t>
      </w:r>
    </w:p>
    <w:p>
      <w:pPr>
        <w:pStyle w:val="Heading2"/>
        <w:spacing w:after="80" w:before="200"/>
      </w:pPr>
      <w:r>
        <w:rPr>
          <w:rFonts w:ascii="Calibri" w:cs="Calibri" w:eastAsia="Calibri" w:hAnsi="Calibri"/>
          <w:b/>
          <w:bCs/>
          <w:color w:val="2E74B5"/>
          <w:sz w:val="24"/>
          <w:szCs w:val="24"/>
        </w:rPr>
        <w:t xml:space="preserve">14.1 Le parcours par paliers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Étape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Condition d'accès</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Ce qui se passe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 Profil proposé</w:t>
            </w:r>
          </w:p>
        </w:tc>
        <w:tc>
          <w:tcPr>
            <w:tcW w:type="dxa" w:w="3120"/>
            <w:tcMar>
              <w:top w:type="dxa" w:w="40"/>
              <w:left w:type="dxa" w:w="80"/>
              <w:bottom w:type="dxa" w:w="40"/>
              <w:right w:type="dxa" w:w="80"/>
            </w:tcMar>
          </w:tcPr>
          <w:p>
            <w:pPr>
              <w:spacing w:after="0"/>
            </w:pPr>
            <w:r>
              <w:rPr>
                <w:rFonts w:ascii="Calibri" w:cs="Calibri" w:eastAsia="Calibri" w:hAnsi="Calibri"/>
              </w:rPr>
              <w:t xml:space="preserve">Matching</w:t>
            </w:r>
          </w:p>
        </w:tc>
        <w:tc>
          <w:tcPr>
            <w:tcW w:type="dxa" w:w="3120"/>
            <w:tcMar>
              <w:top w:type="dxa" w:w="40"/>
              <w:left w:type="dxa" w:w="80"/>
              <w:bottom w:type="dxa" w:w="40"/>
              <w:right w:type="dxa" w:w="80"/>
            </w:tcMar>
          </w:tcPr>
          <w:p>
            <w:pPr>
              <w:spacing w:after="0"/>
            </w:pPr>
            <w:r>
              <w:rPr>
                <w:rFonts w:ascii="Calibri" w:cs="Calibri" w:eastAsia="Calibri" w:hAnsi="Calibri"/>
              </w:rPr>
              <w:t xml:space="preserve">Découverte progressive (valeurs -&gt; … -&gt; photo)</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 Intérêt</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Action « Intéressé(e) »</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Marqué, non révélé tant que non réciproque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3. Intérêt réciproque (Match)</w:t>
            </w:r>
          </w:p>
        </w:tc>
        <w:tc>
          <w:tcPr>
            <w:tcW w:type="dxa" w:w="3120"/>
            <w:tcMar>
              <w:top w:type="dxa" w:w="40"/>
              <w:left w:type="dxa" w:w="80"/>
              <w:bottom w:type="dxa" w:w="40"/>
              <w:right w:type="dxa" w:w="80"/>
            </w:tcMar>
          </w:tcPr>
          <w:p>
            <w:pPr>
              <w:spacing w:after="0"/>
            </w:pPr>
            <w:r>
              <w:rPr>
                <w:rFonts w:ascii="Calibri" w:cs="Calibri" w:eastAsia="Calibri" w:hAnsi="Calibri"/>
              </w:rPr>
              <w:t xml:space="preserve">Les deux intéressés</w:t>
            </w:r>
          </w:p>
        </w:tc>
        <w:tc>
          <w:tcPr>
            <w:tcW w:type="dxa" w:w="3120"/>
            <w:tcMar>
              <w:top w:type="dxa" w:w="40"/>
              <w:left w:type="dxa" w:w="80"/>
              <w:bottom w:type="dxa" w:w="40"/>
              <w:right w:type="dxa" w:w="80"/>
            </w:tcMar>
          </w:tcPr>
          <w:p>
            <w:pPr>
              <w:spacing w:after="0"/>
            </w:pPr>
            <w:r>
              <w:rPr>
                <w:rFonts w:ascii="Calibri" w:cs="Calibri" w:eastAsia="Calibri" w:hAnsi="Calibri"/>
              </w:rPr>
              <w:t xml:space="preserve">Déblocage de la conversation</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4. Conversation sécurisée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Match</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Messagerie in-app, anti-scam actif</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5. Appel audio</w:t>
            </w:r>
          </w:p>
        </w:tc>
        <w:tc>
          <w:tcPr>
            <w:tcW w:type="dxa" w:w="3120"/>
            <w:tcMar>
              <w:top w:type="dxa" w:w="40"/>
              <w:left w:type="dxa" w:w="80"/>
              <w:bottom w:type="dxa" w:w="40"/>
              <w:right w:type="dxa" w:w="80"/>
            </w:tcMar>
          </w:tcPr>
          <w:p>
            <w:pPr>
              <w:spacing w:after="0"/>
            </w:pPr>
            <w:r>
              <w:rPr>
                <w:rFonts w:ascii="Calibri" w:cs="Calibri" w:eastAsia="Calibri" w:hAnsi="Calibri"/>
              </w:rPr>
              <w:t xml:space="preserve">Accord mutuel</w:t>
            </w:r>
          </w:p>
        </w:tc>
        <w:tc>
          <w:tcPr>
            <w:tcW w:type="dxa" w:w="3120"/>
            <w:tcMar>
              <w:top w:type="dxa" w:w="40"/>
              <w:left w:type="dxa" w:w="80"/>
              <w:bottom w:type="dxa" w:w="40"/>
              <w:right w:type="dxa" w:w="80"/>
            </w:tcMar>
          </w:tcPr>
          <w:p>
            <w:pPr>
              <w:spacing w:after="0"/>
            </w:pPr>
            <w:r>
              <w:rPr>
                <w:rFonts w:ascii="Calibri" w:cs="Calibri" w:eastAsia="Calibri" w:hAnsi="Calibri"/>
                <w:b/>
                <w:bCs/>
              </w:rPr>
              <w:t xml:space="preserve">MVP1 : hors-app + conseils</w:t>
            </w:r>
            <w:r>
              <w:rPr>
                <w:rFonts w:ascii="Calibri" w:cs="Calibri" w:eastAsia="Calibri" w:hAnsi="Calibri"/>
              </w:rPr>
              <w:t xml:space="preserve"> ; MVP2 : in-app</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6. Visioconférence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Accord mutuel</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MVP1 : hors-app + conseils</w:t>
            </w:r>
            <w:r>
              <w:rPr>
                <w:rFonts w:ascii="Calibri" w:cs="Calibri" w:eastAsia="Calibri" w:hAnsi="Calibri"/>
              </w:rPr>
              <w:t xml:space="preserve"> ; MVP2 : in-app</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7. Rencontre réelle</w:t>
            </w:r>
          </w:p>
        </w:tc>
        <w:tc>
          <w:tcPr>
            <w:tcW w:type="dxa" w:w="3120"/>
            <w:tcMar>
              <w:top w:type="dxa" w:w="40"/>
              <w:left w:type="dxa" w:w="80"/>
              <w:bottom w:type="dxa" w:w="40"/>
              <w:right w:type="dxa" w:w="80"/>
            </w:tcMar>
          </w:tcPr>
          <w:p>
            <w:pPr>
              <w:spacing w:after="0"/>
            </w:pPr>
            <w:r>
              <w:rPr>
                <w:rFonts w:ascii="Calibri" w:cs="Calibri" w:eastAsia="Calibri" w:hAnsi="Calibri"/>
              </w:rPr>
              <w:t xml:space="preserve">Accord mutuel</w:t>
            </w:r>
          </w:p>
        </w:tc>
        <w:tc>
          <w:tcPr>
            <w:tcW w:type="dxa" w:w="3120"/>
            <w:tcMar>
              <w:top w:type="dxa" w:w="40"/>
              <w:left w:type="dxa" w:w="80"/>
              <w:bottom w:type="dxa" w:w="40"/>
              <w:right w:type="dxa" w:w="80"/>
            </w:tcMar>
          </w:tcPr>
          <w:p>
            <w:pPr>
              <w:spacing w:after="0"/>
            </w:pPr>
            <w:r>
              <w:rPr>
                <w:rFonts w:ascii="Calibri" w:cs="Calibri" w:eastAsia="Calibri" w:hAnsi="Calibri"/>
              </w:rPr>
              <w:t xml:space="preserve">Check-list sécurité (lieu public, prévenir un proche)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8. Implication famille/référent</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Optionnel, à la demande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Attestation / présentation (référent MVP1 léger)</w:t>
            </w:r>
          </w:p>
        </w:tc>
      </w:tr>
    </w:tbl>
    <w:p>
      <w:pPr>
        <w:spacing w:after="120"/>
      </w:pPr>
    </w:p>
    <w:p>
      <w:pPr>
        <w:spacing w:after="100"/>
        <w:jc w:val="both"/>
      </w:pPr>
      <w:r>
        <w:rPr>
          <w:rFonts w:ascii="Calibri" w:cs="Calibri" w:eastAsia="Calibri" w:hAnsi="Calibri"/>
          <w:b/>
          <w:bCs/>
        </w:rPr>
        <w:t xml:space="preserve">Chaque étape est volontaire et réversible</w:t>
      </w:r>
      <w:r>
        <w:rPr>
          <w:rFonts w:ascii="Calibri" w:cs="Calibri" w:eastAsia="Calibri" w:hAnsi="Calibri"/>
        </w:rPr>
        <w:t xml:space="preserve"> (blocage possible à tout moment).</w:t>
      </w:r>
    </w:p>
    <w:p>
      <w:pPr>
        <w:pStyle w:val="Heading2"/>
        <w:spacing w:after="80" w:before="200"/>
      </w:pPr>
      <w:r>
        <w:rPr>
          <w:rFonts w:ascii="Calibri" w:cs="Calibri" w:eastAsia="Calibri" w:hAnsi="Calibri"/>
          <w:b/>
          <w:bCs/>
          <w:color w:val="2E74B5"/>
          <w:sz w:val="24"/>
          <w:szCs w:val="24"/>
        </w:rPr>
        <w:t xml:space="preserve">14.2 Décision : audio/visio in-app au MVP1 ?</w:t>
      </w:r>
    </w:p>
    <w:p>
      <w:pPr>
        <w:spacing w:after="100"/>
        <w:jc w:val="both"/>
      </w:pPr>
      <w:r>
        <w:rPr>
          <w:rFonts w:ascii="Calibri" w:cs="Calibri" w:eastAsia="Calibri" w:hAnsi="Calibri"/>
          <w:b/>
          <w:bCs/>
        </w:rPr>
        <w:t xml:space="preserve">Recommandation : NON au MVP1 (OUT OF SCOPE O2).</w:t>
      </w:r>
      <w:r>
        <w:rPr>
          <w:rFonts w:ascii="Calibri" w:cs="Calibri" w:eastAsia="Calibri" w:hAnsi="Calibri"/>
        </w:rPr>
        <w:t xml:space="preserve"> WebRTC + modération temps réel + coûts + conformité = trop lourd pour tester H1-H3. </w:t>
      </w:r>
      <w:r>
        <w:rPr>
          <w:rFonts w:ascii="Calibri" w:cs="Calibri" w:eastAsia="Calibri" w:hAnsi="Calibri"/>
          <w:b/>
          <w:bCs/>
        </w:rPr>
        <w:t xml:space="preserve">MVP1 :</w:t>
      </w:r>
      <w:r>
        <w:rPr>
          <w:rFonts w:ascii="Calibri" w:cs="Calibri" w:eastAsia="Calibri" w:hAnsi="Calibri"/>
        </w:rPr>
        <w:t xml:space="preserve"> on facilite le passage volontaire (ex. lien de visio externe suggéré) avec </w:t>
      </w:r>
      <w:r>
        <w:rPr>
          <w:rFonts w:ascii="Calibri" w:cs="Calibri" w:eastAsia="Calibri" w:hAnsi="Calibri"/>
          <w:b/>
          <w:bCs/>
        </w:rPr>
        <w:t xml:space="preserve">fort accompagnement sécurité</w:t>
      </w:r>
      <w:r>
        <w:rPr>
          <w:rFonts w:ascii="Calibri" w:cs="Calibri" w:eastAsia="Calibri" w:hAnsi="Calibri"/>
        </w:rPr>
        <w:t xml:space="preserve">, et on mesure l'appétence pour l'intégrer nativement en MVP2. </w:t>
      </w:r>
      <w:r>
        <w:rPr>
          <w:rFonts w:ascii="Calibri" w:cs="Calibri" w:eastAsia="Calibri" w:hAnsi="Calibri"/>
          <w:i/>
          <w:iCs/>
        </w:rPr>
        <w:t xml:space="preserve">Contre-argument assumé :</w:t>
      </w:r>
      <w:r>
        <w:rPr>
          <w:rFonts w:ascii="Calibri" w:cs="Calibri" w:eastAsia="Calibri" w:hAnsi="Calibri"/>
        </w:rPr>
        <w:t xml:space="preserve"> la visio in-app renforcerait l'anti-scam (preuve de vie) — d'où sa priorité haute en MVP2.</w:t>
      </w:r>
    </w:p>
    <w:p>
      <w:pPr>
        <w:pStyle w:val="Heading2"/>
        <w:spacing w:after="80" w:before="200"/>
      </w:pPr>
      <w:r>
        <w:rPr>
          <w:rFonts w:ascii="Calibri" w:cs="Calibri" w:eastAsia="Calibri" w:hAnsi="Calibri"/>
          <w:b/>
          <w:bCs/>
          <w:color w:val="2E74B5"/>
          <w:sz w:val="24"/>
          <w:szCs w:val="24"/>
        </w:rPr>
        <w:t xml:space="preserve">14.3 Règles de sécurité de la messagerie</w:t>
      </w:r>
    </w:p>
    <w:p>
      <w:pPr>
        <w:pStyle w:val="ListParagraph"/>
        <w:numPr>
          <w:ilvl w:val="0"/>
          <w:numId w:val="1"/>
        </w:numPr>
        <w:spacing w:after="40"/>
      </w:pPr>
      <w:r>
        <w:rPr>
          <w:rFonts w:ascii="Calibri" w:cs="Calibri" w:eastAsia="Calibri" w:hAnsi="Calibri"/>
        </w:rPr>
        <w:t xml:space="preserve">Coordonnées masquées (§12.2) jusqu'à un stade avancé/consenti.</w:t>
      </w:r>
    </w:p>
    <w:p>
      <w:pPr>
        <w:pStyle w:val="ListParagraph"/>
        <w:numPr>
          <w:ilvl w:val="0"/>
          <w:numId w:val="1"/>
        </w:numPr>
        <w:spacing w:after="40"/>
      </w:pPr>
      <w:r>
        <w:rPr>
          <w:rFonts w:ascii="Calibri" w:cs="Calibri" w:eastAsia="Calibri" w:hAnsi="Calibri"/>
        </w:rPr>
        <w:t xml:space="preserve">Alertes anti-scam non bloquantes.</w:t>
      </w:r>
    </w:p>
    <w:p>
      <w:pPr>
        <w:pStyle w:val="ListParagraph"/>
        <w:numPr>
          <w:ilvl w:val="0"/>
          <w:numId w:val="1"/>
        </w:numPr>
        <w:spacing w:after="40"/>
      </w:pPr>
      <w:r>
        <w:rPr>
          <w:rFonts w:ascii="Calibri" w:cs="Calibri" w:eastAsia="Calibri" w:hAnsi="Calibri"/>
        </w:rPr>
        <w:t xml:space="preserve">Pas d'envoi de fichiers/argent dans le MVP1 (réduit la surface d'attaque).</w:t>
      </w:r>
    </w:p>
    <w:p>
      <w:pPr>
        <w:pStyle w:val="ListParagraph"/>
        <w:numPr>
          <w:ilvl w:val="0"/>
          <w:numId w:val="1"/>
        </w:numPr>
        <w:spacing w:after="40"/>
      </w:pPr>
      <w:r>
        <w:rPr>
          <w:rFonts w:ascii="Calibri" w:cs="Calibri" w:eastAsia="Calibri" w:hAnsi="Calibri"/>
        </w:rPr>
        <w:t xml:space="preserve">Signalement/blocage toujours accessibles.</w:t>
      </w:r>
    </w:p>
    <w:p>
      <w:pPr>
        <w:pStyle w:val="ListParagraph"/>
        <w:numPr>
          <w:ilvl w:val="0"/>
          <w:numId w:val="1"/>
        </w:numPr>
        <w:spacing w:after="40"/>
      </w:pPr>
      <w:r>
        <w:rPr>
          <w:rFonts w:ascii="Calibri" w:cs="Calibri" w:eastAsia="Calibri" w:hAnsi="Calibri"/>
        </w:rPr>
        <w:t xml:space="preserve">Rappels de sécurité contextuels (1er message, avant rencontre).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15. Modération</w:t>
      </w:r>
    </w:p>
    <w:p>
      <w:pPr>
        <w:pStyle w:val="Heading2"/>
        <w:spacing w:after="80" w:before="200"/>
      </w:pPr>
      <w:r>
        <w:rPr>
          <w:rFonts w:ascii="Calibri" w:cs="Calibri" w:eastAsia="Calibri" w:hAnsi="Calibri"/>
          <w:b/>
          <w:bCs/>
          <w:color w:val="2E74B5"/>
          <w:sz w:val="24"/>
          <w:szCs w:val="24"/>
        </w:rPr>
        <w:t xml:space="preserve">15.1 Modèle hybride</w:t>
      </w:r>
    </w:p>
    <w:p>
      <w:pPr>
        <w:spacing w:after="100"/>
        <w:jc w:val="both"/>
      </w:pPr>
      <w:r>
        <w:rPr>
          <w:rFonts w:ascii="Calibri" w:cs="Calibri" w:eastAsia="Calibri" w:hAnsi="Calibri"/>
          <w:b/>
          <w:bCs/>
        </w:rPr>
        <w:t xml:space="preserve">Couche automatique :</w:t>
      </w:r>
      <w:r>
        <w:rPr>
          <w:rFonts w:ascii="Calibri" w:cs="Calibri" w:eastAsia="Calibri" w:hAnsi="Calibri"/>
        </w:rPr>
        <w:t xml:space="preserve"> règles (mots-clés scam, coordonnées, contenus interdits), détection comportementale basique (rythme anormal, multi-signalements), gates de vérification.</w:t>
      </w:r>
    </w:p>
    <w:p>
      <w:pPr>
        <w:spacing w:after="100"/>
        <w:jc w:val="both"/>
      </w:pPr>
      <w:r>
        <w:rPr>
          <w:rFonts w:ascii="Calibri" w:cs="Calibri" w:eastAsia="Calibri" w:hAnsi="Calibri"/>
          <w:b/>
          <w:bCs/>
        </w:rPr>
        <w:t xml:space="preserve">Couche humaine :</w:t>
      </w:r>
      <w:r>
        <w:rPr>
          <w:rFonts w:ascii="Calibri" w:cs="Calibri" w:eastAsia="Calibri" w:hAnsi="Calibri"/>
        </w:rPr>
        <w:t xml:space="preserve"> file de modération priorisée (par gravité + score interne), vérification renforcée, décision finale sur cas sensibles.</w:t>
      </w:r>
    </w:p>
    <w:p>
      <w:pPr>
        <w:pStyle w:val="Heading2"/>
        <w:spacing w:after="80" w:before="200"/>
      </w:pPr>
      <w:r>
        <w:rPr>
          <w:rFonts w:ascii="Calibri" w:cs="Calibri" w:eastAsia="Calibri" w:hAnsi="Calibri"/>
          <w:b/>
          <w:bCs/>
          <w:color w:val="2E74B5"/>
          <w:sz w:val="24"/>
          <w:szCs w:val="24"/>
        </w:rPr>
        <w:t xml:space="preserve">15.2 Workflow</w:t>
      </w:r>
    </w:p>
    <w:p>
      <w:pPr>
        <w:spacing w:after="100"/>
        <w:jc w:val="both"/>
      </w:pPr>
      <w:r>
        <w:rPr>
          <w:rFonts w:ascii="Consolas" w:cs="Consolas" w:eastAsia="Consolas" w:hAnsi="Consolas"/>
          <w:color w:val="C7254E"/>
          <w:sz w:val="18"/>
          <w:szCs w:val="18"/>
        </w:rPr>
        <w:t xml:space="preserve">Signalement / détection</w:t>
      </w:r>
      <w:r>
        <w:rPr>
          <w:rFonts w:ascii="Calibri" w:cs="Calibri" w:eastAsia="Calibri" w:hAnsi="Calibri"/>
        </w:rPr>
        <w:t xml:space="preserve"> → </w:t>
      </w:r>
      <w:r>
        <w:rPr>
          <w:rFonts w:ascii="Consolas" w:cs="Consolas" w:eastAsia="Consolas" w:hAnsi="Consolas"/>
          <w:color w:val="C7254E"/>
          <w:sz w:val="18"/>
          <w:szCs w:val="18"/>
        </w:rPr>
        <w:t xml:space="preserve">Triage automatique (priorité)</w:t>
      </w:r>
      <w:r>
        <w:rPr>
          <w:rFonts w:ascii="Calibri" w:cs="Calibri" w:eastAsia="Calibri" w:hAnsi="Calibri"/>
        </w:rPr>
        <w:t xml:space="preserve"> → </w:t>
      </w:r>
      <w:r>
        <w:rPr>
          <w:rFonts w:ascii="Consolas" w:cs="Consolas" w:eastAsia="Consolas" w:hAnsi="Consolas"/>
          <w:color w:val="C7254E"/>
          <w:sz w:val="18"/>
          <w:szCs w:val="18"/>
        </w:rPr>
        <w:t xml:space="preserve">Analyse humaine</w:t>
      </w:r>
      <w:r>
        <w:rPr>
          <w:rFonts w:ascii="Calibri" w:cs="Calibri" w:eastAsia="Calibri" w:hAnsi="Calibri"/>
        </w:rPr>
        <w:t xml:space="preserve"> → </w:t>
      </w:r>
      <w:r>
        <w:rPr>
          <w:rFonts w:ascii="Consolas" w:cs="Consolas" w:eastAsia="Consolas" w:hAnsi="Consolas"/>
          <w:color w:val="C7254E"/>
          <w:sz w:val="18"/>
          <w:szCs w:val="18"/>
        </w:rPr>
        <w:t xml:space="preserve">Décision (rien / avertissement / restriction / suspension / ban)</w:t>
      </w:r>
      <w:r>
        <w:rPr>
          <w:rFonts w:ascii="Calibri" w:cs="Calibri" w:eastAsia="Calibri" w:hAnsi="Calibri"/>
        </w:rPr>
        <w:t xml:space="preserve"> → </w:t>
      </w:r>
      <w:r>
        <w:rPr>
          <w:rFonts w:ascii="Consolas" w:cs="Consolas" w:eastAsia="Consolas" w:hAnsi="Consolas"/>
          <w:color w:val="C7254E"/>
          <w:sz w:val="18"/>
          <w:szCs w:val="18"/>
        </w:rPr>
        <w:t xml:space="preserve">Notification motivée</w:t>
      </w:r>
      <w:r>
        <w:rPr>
          <w:rFonts w:ascii="Calibri" w:cs="Calibri" w:eastAsia="Calibri" w:hAnsi="Calibri"/>
        </w:rPr>
        <w:t xml:space="preserve"> → </w:t>
      </w:r>
      <w:r>
        <w:rPr>
          <w:rFonts w:ascii="Consolas" w:cs="Consolas" w:eastAsia="Consolas" w:hAnsi="Consolas"/>
          <w:color w:val="C7254E"/>
          <w:sz w:val="18"/>
          <w:szCs w:val="18"/>
        </w:rPr>
        <w:t xml:space="preserve">Recours</w:t>
      </w:r>
      <w:r>
        <w:rPr>
          <w:rFonts w:ascii="Calibri" w:cs="Calibri" w:eastAsia="Calibri" w:hAnsi="Calibri"/>
        </w:rPr>
        <w:t xml:space="preserve"> → </w:t>
      </w:r>
      <w:r>
        <w:rPr>
          <w:rFonts w:ascii="Consolas" w:cs="Consolas" w:eastAsia="Consolas" w:hAnsi="Consolas"/>
          <w:color w:val="C7254E"/>
          <w:sz w:val="18"/>
          <w:szCs w:val="18"/>
        </w:rPr>
        <w:t xml:space="preserve">Traçabilité (audit log)</w:t>
      </w:r>
      <w:r>
        <w:rPr>
          <w:rFonts w:ascii="Calibri" w:cs="Calibri" w:eastAsia="Calibri" w:hAnsi="Calibri"/>
        </w:rPr>
        <w:t xml:space="preserve">.</w:t>
      </w:r>
    </w:p>
    <w:p>
      <w:pPr>
        <w:pStyle w:val="Heading2"/>
        <w:spacing w:after="80" w:before="200"/>
      </w:pPr>
      <w:r>
        <w:rPr>
          <w:rFonts w:ascii="Calibri" w:cs="Calibri" w:eastAsia="Calibri" w:hAnsi="Calibri"/>
          <w:b/>
          <w:bCs/>
          <w:color w:val="2E74B5"/>
          <w:sz w:val="24"/>
          <w:szCs w:val="24"/>
        </w:rPr>
        <w:t xml:space="preserve">15.3 Principes</w:t>
      </w:r>
    </w:p>
    <w:p>
      <w:pPr>
        <w:pStyle w:val="ListParagraph"/>
        <w:numPr>
          <w:ilvl w:val="0"/>
          <w:numId w:val="1"/>
        </w:numPr>
        <w:spacing w:after="40"/>
      </w:pPr>
      <w:r>
        <w:rPr>
          <w:rFonts w:ascii="Calibri" w:cs="Calibri" w:eastAsia="Calibri" w:hAnsi="Calibri"/>
        </w:rPr>
        <w:t xml:space="preserve">Proportionnalité, présomption de bonne foi, explicabilité, droit de recours.</w:t>
      </w:r>
    </w:p>
    <w:p>
      <w:pPr>
        <w:pStyle w:val="ListParagraph"/>
        <w:numPr>
          <w:ilvl w:val="0"/>
          <w:numId w:val="1"/>
        </w:numPr>
        <w:spacing w:after="40"/>
      </w:pPr>
      <w:r>
        <w:rPr>
          <w:rFonts w:ascii="Calibri" w:cs="Calibri" w:eastAsia="Calibri" w:hAnsi="Calibri"/>
        </w:rPr>
        <w:t xml:space="preserve">Protection renforcée du genre le plus exposé (traitement prioritaire des signalements de harcèlement).</w:t>
      </w:r>
    </w:p>
    <w:p>
      <w:pPr>
        <w:pStyle w:val="ListParagraph"/>
        <w:numPr>
          <w:ilvl w:val="0"/>
          <w:numId w:val="1"/>
        </w:numPr>
        <w:spacing w:after="40"/>
      </w:pPr>
      <w:r>
        <w:rPr>
          <w:rFonts w:ascii="Calibri" w:cs="Calibri" w:eastAsia="Calibri" w:hAnsi="Calibri"/>
        </w:rPr>
        <w:t xml:space="preserve">Tout est </w:t>
      </w:r>
      <w:r>
        <w:rPr>
          <w:rFonts w:ascii="Calibri" w:cs="Calibri" w:eastAsia="Calibri" w:hAnsi="Calibri"/>
          <w:b/>
          <w:bCs/>
        </w:rPr>
        <w:t xml:space="preserve">journalisé</w:t>
      </w:r>
      <w:r>
        <w:rPr>
          <w:rFonts w:ascii="Calibri" w:cs="Calibri" w:eastAsia="Calibri" w:hAnsi="Calibri"/>
        </w:rPr>
        <w:t xml:space="preserve"> (qui a décidé quoi, quand, pourquoi) pour conformité et amélioration.</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16. Back-office</w:t>
      </w:r>
    </w:p>
    <w:p>
      <w:pPr>
        <w:pStyle w:val="Heading2"/>
        <w:spacing w:after="80" w:before="200"/>
      </w:pPr>
      <w:r>
        <w:rPr>
          <w:rFonts w:ascii="Calibri" w:cs="Calibri" w:eastAsia="Calibri" w:hAnsi="Calibri"/>
          <w:b/>
          <w:bCs/>
          <w:color w:val="2E74B5"/>
          <w:sz w:val="24"/>
          <w:szCs w:val="24"/>
        </w:rPr>
        <w:t xml:space="preserve">16.1 Fonctions MVP1</w:t>
      </w:r>
    </w:p>
    <w:p>
      <w:pPr>
        <w:pStyle w:val="ListParagraph"/>
        <w:numPr>
          <w:ilvl w:val="0"/>
          <w:numId w:val="1"/>
        </w:numPr>
        <w:spacing w:after="40"/>
      </w:pPr>
      <w:r>
        <w:rPr>
          <w:rFonts w:ascii="Calibri" w:cs="Calibri" w:eastAsia="Calibri" w:hAnsi="Calibri"/>
        </w:rPr>
        <w:t xml:space="preserve">Gestion des utilisateurs (recherche, fiche, historique, statut).</w:t>
      </w:r>
    </w:p>
    <w:p>
      <w:pPr>
        <w:pStyle w:val="ListParagraph"/>
        <w:numPr>
          <w:ilvl w:val="0"/>
          <w:numId w:val="1"/>
        </w:numPr>
        <w:spacing w:after="40"/>
      </w:pPr>
      <w:r>
        <w:rPr>
          <w:rFonts w:ascii="Calibri" w:cs="Calibri" w:eastAsia="Calibri" w:hAnsi="Calibri"/>
        </w:rPr>
        <w:t xml:space="preserve">Statuts de vérification ; </w:t>
      </w:r>
      <w:r>
        <w:rPr>
          <w:rFonts w:ascii="Calibri" w:cs="Calibri" w:eastAsia="Calibri" w:hAnsi="Calibri"/>
          <w:b/>
          <w:bCs/>
        </w:rPr>
        <w:t xml:space="preserve">valider/refuser une identité</w:t>
      </w:r>
      <w:r>
        <w:rPr>
          <w:rFonts w:ascii="Calibri" w:cs="Calibri" w:eastAsia="Calibri" w:hAnsi="Calibri"/>
        </w:rPr>
        <w:t xml:space="preserve"> (revue des cas KYC douteux).</w:t>
      </w:r>
    </w:p>
    <w:p>
      <w:pPr>
        <w:pStyle w:val="ListParagraph"/>
        <w:numPr>
          <w:ilvl w:val="0"/>
          <w:numId w:val="1"/>
        </w:numPr>
        <w:spacing w:after="40"/>
      </w:pPr>
      <w:r>
        <w:rPr>
          <w:rFonts w:ascii="Calibri" w:cs="Calibri" w:eastAsia="Calibri" w:hAnsi="Calibri"/>
        </w:rPr>
        <w:t xml:space="preserve">Gestion des signalements (file, prise en charge, décision).</w:t>
      </w:r>
    </w:p>
    <w:p>
      <w:pPr>
        <w:pStyle w:val="ListParagraph"/>
        <w:numPr>
          <w:ilvl w:val="0"/>
          <w:numId w:val="1"/>
        </w:numPr>
        <w:spacing w:after="40"/>
      </w:pPr>
      <w:r>
        <w:rPr>
          <w:rFonts w:ascii="Calibri" w:cs="Calibri" w:eastAsia="Calibri" w:hAnsi="Calibri"/>
        </w:rPr>
        <w:t xml:space="preserve">Gestion des comptes suspendus/bannis + recours.</w:t>
      </w:r>
    </w:p>
    <w:p>
      <w:pPr>
        <w:pStyle w:val="ListParagraph"/>
        <w:numPr>
          <w:ilvl w:val="0"/>
          <w:numId w:val="1"/>
        </w:numPr>
        <w:spacing w:after="40"/>
      </w:pPr>
      <w:r>
        <w:rPr>
          <w:rFonts w:ascii="Calibri" w:cs="Calibri" w:eastAsia="Calibri" w:hAnsi="Calibri"/>
        </w:rPr>
        <w:t xml:space="preserve">Consultation des </w:t>
      </w:r>
      <w:r>
        <w:rPr>
          <w:rFonts w:ascii="Calibri" w:cs="Calibri" w:eastAsia="Calibri" w:hAnsi="Calibri"/>
          <w:b/>
          <w:bCs/>
        </w:rPr>
        <w:t xml:space="preserve">alertes anti-fraude/anti-scam</w:t>
      </w:r>
      <w:r>
        <w:rPr>
          <w:rFonts w:ascii="Calibri" w:cs="Calibri" w:eastAsia="Calibri" w:hAnsi="Calibri"/>
        </w:rPr>
        <w:t xml:space="preserve">.</w:t>
      </w:r>
    </w:p>
    <w:p>
      <w:pPr>
        <w:pStyle w:val="ListParagraph"/>
        <w:numPr>
          <w:ilvl w:val="0"/>
          <w:numId w:val="1"/>
        </w:numPr>
        <w:spacing w:after="40"/>
      </w:pPr>
      <w:r>
        <w:rPr>
          <w:rFonts w:ascii="Calibri" w:cs="Calibri" w:eastAsia="Calibri" w:hAnsi="Calibri"/>
        </w:rPr>
        <w:t xml:space="preserve">Gestion des référents (attestations).</w:t>
      </w:r>
    </w:p>
    <w:p>
      <w:pPr>
        <w:pStyle w:val="ListParagraph"/>
        <w:numPr>
          <w:ilvl w:val="0"/>
          <w:numId w:val="1"/>
        </w:numPr>
        <w:spacing w:after="40"/>
      </w:pPr>
      <w:r>
        <w:rPr>
          <w:rFonts w:ascii="Calibri" w:cs="Calibri" w:eastAsia="Calibri" w:hAnsi="Calibri"/>
          <w:b/>
          <w:bCs/>
        </w:rPr>
        <w:t xml:space="preserve">Paramétrage du matching</w:t>
      </w:r>
      <w:r>
        <w:rPr>
          <w:rFonts w:ascii="Calibri" w:cs="Calibri" w:eastAsia="Calibri" w:hAnsi="Calibri"/>
        </w:rPr>
        <w:t xml:space="preserve"> (poids, seuils, nb propositions/jour).</w:t>
      </w:r>
    </w:p>
    <w:p>
      <w:pPr>
        <w:pStyle w:val="ListParagraph"/>
        <w:numPr>
          <w:ilvl w:val="0"/>
          <w:numId w:val="1"/>
        </w:numPr>
        <w:spacing w:after="40"/>
      </w:pPr>
      <w:r>
        <w:rPr>
          <w:rFonts w:ascii="Calibri" w:cs="Calibri" w:eastAsia="Calibri" w:hAnsi="Calibri"/>
        </w:rPr>
        <w:t xml:space="preserve">Gestion de contenus (textes d'onboarding, questionnaires, listes de valeurs).</w:t>
      </w:r>
    </w:p>
    <w:p>
      <w:pPr>
        <w:pStyle w:val="ListParagraph"/>
        <w:numPr>
          <w:ilvl w:val="0"/>
          <w:numId w:val="1"/>
        </w:numPr>
        <w:spacing w:after="40"/>
      </w:pPr>
      <w:r>
        <w:rPr>
          <w:rFonts w:ascii="Calibri" w:cs="Calibri" w:eastAsia="Calibri" w:hAnsi="Calibri"/>
        </w:rPr>
        <w:t xml:space="preserve">Statistiques / KPIs (dashboard).</w:t>
      </w:r>
    </w:p>
    <w:p>
      <w:pPr>
        <w:pStyle w:val="Heading2"/>
        <w:spacing w:after="80" w:before="200"/>
      </w:pPr>
      <w:r>
        <w:rPr>
          <w:rFonts w:ascii="Calibri" w:cs="Calibri" w:eastAsia="Calibri" w:hAnsi="Calibri"/>
          <w:b/>
          <w:bCs/>
          <w:color w:val="2E74B5"/>
          <w:sz w:val="24"/>
          <w:szCs w:val="24"/>
        </w:rPr>
        <w:t xml:space="preserve">16.2 Rôles (RBAC)</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rPr>
          <w:tblHeader/>
        </w:trPr>
        <w:tc>
          <w:tcPr>
            <w:tcW w:type="dxa" w:w="468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Rôle</w:t>
            </w:r>
          </w:p>
        </w:tc>
        <w:tc>
          <w:tcPr>
            <w:tcW w:type="dxa" w:w="468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Périmètre</w:t>
            </w:r>
          </w:p>
        </w:tc>
      </w:tr>
      <w:tr>
        <w:tc>
          <w:tcPr>
            <w:tcW w:type="dxa" w:w="4680"/>
            <w:tcMar>
              <w:top w:type="dxa" w:w="40"/>
              <w:left w:type="dxa" w:w="80"/>
              <w:bottom w:type="dxa" w:w="40"/>
              <w:right w:type="dxa" w:w="80"/>
            </w:tcMar>
          </w:tcPr>
          <w:p>
            <w:pPr>
              <w:spacing w:after="0"/>
            </w:pPr>
            <w:r>
              <w:rPr>
                <w:rFonts w:ascii="Calibri" w:cs="Calibri" w:eastAsia="Calibri" w:hAnsi="Calibri"/>
                <w:b/>
                <w:bCs/>
              </w:rPr>
              <w:t xml:space="preserve">Super Admin</w:t>
            </w:r>
          </w:p>
        </w:tc>
        <w:tc>
          <w:tcPr>
            <w:tcW w:type="dxa" w:w="4680"/>
            <w:tcMar>
              <w:top w:type="dxa" w:w="40"/>
              <w:left w:type="dxa" w:w="80"/>
              <w:bottom w:type="dxa" w:w="40"/>
              <w:right w:type="dxa" w:w="80"/>
            </w:tcMar>
          </w:tcPr>
          <w:p>
            <w:pPr>
              <w:spacing w:after="0"/>
            </w:pPr>
            <w:r>
              <w:rPr>
                <w:rFonts w:ascii="Calibri" w:cs="Calibri" w:eastAsia="Calibri" w:hAnsi="Calibri"/>
              </w:rPr>
              <w:t xml:space="preserve">Tout, y compris paramètres système et gestion des rôles</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b/>
                <w:bCs/>
              </w:rPr>
              <w:t xml:space="preserve">Modérateur</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Signalements, sanctions, messagerie flaggée</w:t>
            </w:r>
          </w:p>
        </w:tc>
      </w:tr>
      <w:tr>
        <w:tc>
          <w:tcPr>
            <w:tcW w:type="dxa" w:w="4680"/>
            <w:tcMar>
              <w:top w:type="dxa" w:w="40"/>
              <w:left w:type="dxa" w:w="80"/>
              <w:bottom w:type="dxa" w:w="40"/>
              <w:right w:type="dxa" w:w="80"/>
            </w:tcMar>
          </w:tcPr>
          <w:p>
            <w:pPr>
              <w:spacing w:after="0"/>
            </w:pPr>
            <w:r>
              <w:rPr>
                <w:rFonts w:ascii="Calibri" w:cs="Calibri" w:eastAsia="Calibri" w:hAnsi="Calibri"/>
                <w:b/>
                <w:bCs/>
              </w:rPr>
              <w:t xml:space="preserve">Vérificateur</w:t>
            </w:r>
          </w:p>
        </w:tc>
        <w:tc>
          <w:tcPr>
            <w:tcW w:type="dxa" w:w="4680"/>
            <w:tcMar>
              <w:top w:type="dxa" w:w="40"/>
              <w:left w:type="dxa" w:w="80"/>
              <w:bottom w:type="dxa" w:w="40"/>
              <w:right w:type="dxa" w:w="80"/>
            </w:tcMar>
          </w:tcPr>
          <w:p>
            <w:pPr>
              <w:spacing w:after="0"/>
            </w:pPr>
            <w:r>
              <w:rPr>
                <w:rFonts w:ascii="Calibri" w:cs="Calibri" w:eastAsia="Calibri" w:hAnsi="Calibri"/>
              </w:rPr>
              <w:t xml:space="preserve">Revue des vérifications d'identité, statuts de confiance</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b/>
                <w:bCs/>
              </w:rPr>
              <w:t xml:space="preserve">Khetaba (MVP2)</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Portefeuille de candidats, recommandations (désactivé au MVP1)</w:t>
            </w:r>
          </w:p>
        </w:tc>
      </w:tr>
    </w:tbl>
    <w:p>
      <w:pPr>
        <w:spacing w:after="120"/>
      </w:pPr>
    </w:p>
    <w:p>
      <w:pPr>
        <w:spacing w:after="100"/>
        <w:jc w:val="both"/>
      </w:pPr>
      <w:r>
        <w:rPr>
          <w:rFonts w:ascii="Calibri" w:cs="Calibri" w:eastAsia="Calibri" w:hAnsi="Calibri"/>
        </w:rPr>
        <w:t xml:space="preserve">Principe : </w:t>
      </w:r>
      <w:r>
        <w:rPr>
          <w:rFonts w:ascii="Calibri" w:cs="Calibri" w:eastAsia="Calibri" w:hAnsi="Calibri"/>
          <w:b/>
          <w:bCs/>
        </w:rPr>
        <w:t xml:space="preserve">moindre privilège</w:t>
      </w:r>
      <w:r>
        <w:rPr>
          <w:rFonts w:ascii="Calibri" w:cs="Calibri" w:eastAsia="Calibri" w:hAnsi="Calibri"/>
        </w:rPr>
        <w:t xml:space="preserve">, séparation des fonctions (le vérificateur ne modère pas forcément), audit log sur toute action sensible.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17. User Stories (backlog MVP1 — prêt pour sprint 1)</w:t>
      </w:r>
    </w:p>
    <w:p>
      <w:pPr>
        <w:spacing w:after="100"/>
        <w:jc w:val="both"/>
      </w:pPr>
      <w:r>
        <w:rPr>
          <w:rFonts w:ascii="Calibri" w:cs="Calibri" w:eastAsia="Calibri" w:hAnsi="Calibri"/>
          <w:i/>
          <w:iCs/>
        </w:rPr>
        <w:t xml:space="preserve">Format : US-ID — Titre / En tant que … je veux … afin de … / Critères d'acceptation / Règles métier / Priorité / Dépendances.</w:t>
      </w:r>
    </w:p>
    <w:p>
      <w:pPr>
        <w:spacing w:after="100"/>
        <w:jc w:val="both"/>
      </w:pPr>
      <w:r>
        <w:rPr>
          <w:rFonts w:ascii="Calibri" w:cs="Calibri" w:eastAsia="Calibri" w:hAnsi="Calibri"/>
          <w:i/>
          <w:iCs/>
        </w:rPr>
        <w:t xml:space="preserve">Priorités : P0 = Must sprint 1, P1 = Must, P2 = Should.</w:t>
      </w:r>
    </w:p>
    <w:p>
      <w:pPr>
        <w:pStyle w:val="Heading2"/>
        <w:spacing w:after="80" w:before="200"/>
      </w:pPr>
      <w:r>
        <w:rPr>
          <w:rFonts w:ascii="Calibri" w:cs="Calibri" w:eastAsia="Calibri" w:hAnsi="Calibri"/>
          <w:b/>
          <w:bCs/>
          <w:color w:val="2E74B5"/>
          <w:sz w:val="24"/>
          <w:szCs w:val="24"/>
        </w:rPr>
        <w:t xml:space="preserve">Épopée A — Compte &amp; Authentification</w:t>
      </w:r>
    </w:p>
    <w:p>
      <w:pPr>
        <w:spacing w:after="100"/>
        <w:jc w:val="both"/>
      </w:pPr>
      <w:r>
        <w:rPr>
          <w:rFonts w:ascii="Calibri" w:cs="Calibri" w:eastAsia="Calibri" w:hAnsi="Calibri"/>
          <w:b/>
          <w:bCs/>
        </w:rPr>
        <w:t xml:space="preserve">US-001 — Créer un compte</w:t>
      </w:r>
      <w:r>
        <w:rPr>
          <w:rFonts w:ascii="Calibri" w:cs="Calibri" w:eastAsia="Calibri" w:hAnsi="Calibri"/>
        </w:rPr>
        <w:t xml:space="preserve"> · </w:t>
      </w:r>
      <w:r>
        <w:rPr>
          <w:rFonts w:ascii="Calibri" w:cs="Calibri" w:eastAsia="Calibri" w:hAnsi="Calibri"/>
          <w:i/>
          <w:iCs/>
        </w:rPr>
        <w:t xml:space="preserve">En tant que</w:t>
      </w:r>
      <w:r>
        <w:rPr>
          <w:rFonts w:ascii="Calibri" w:cs="Calibri" w:eastAsia="Calibri" w:hAnsi="Calibri"/>
        </w:rPr>
        <w:t xml:space="preserve"> candidat </w:t>
      </w:r>
      <w:r>
        <w:rPr>
          <w:rFonts w:ascii="Calibri" w:cs="Calibri" w:eastAsia="Calibri" w:hAnsi="Calibri"/>
          <w:i/>
          <w:iCs/>
        </w:rPr>
        <w:t xml:space="preserve">je veux</w:t>
      </w:r>
      <w:r>
        <w:rPr>
          <w:rFonts w:ascii="Calibri" w:cs="Calibri" w:eastAsia="Calibri" w:hAnsi="Calibri"/>
        </w:rPr>
        <w:t xml:space="preserve"> créer un compte </w:t>
      </w:r>
      <w:r>
        <w:rPr>
          <w:rFonts w:ascii="Calibri" w:cs="Calibri" w:eastAsia="Calibri" w:hAnsi="Calibri"/>
          <w:i/>
          <w:iCs/>
        </w:rPr>
        <w:t xml:space="preserve">afin d'</w:t>
      </w:r>
      <w:r>
        <w:rPr>
          <w:rFonts w:ascii="Calibri" w:cs="Calibri" w:eastAsia="Calibri" w:hAnsi="Calibri"/>
        </w:rPr>
        <w:t xml:space="preserve"> accéder à la plateforme.</w:t>
      </w:r>
    </w:p>
    <w:p>
      <w:pPr>
        <w:pStyle w:val="ListParagraph"/>
        <w:numPr>
          <w:ilvl w:val="0"/>
          <w:numId w:val="1"/>
        </w:numPr>
        <w:spacing w:after="40"/>
      </w:pPr>
      <w:r>
        <w:rPr>
          <w:rFonts w:ascii="Calibri" w:cs="Calibri" w:eastAsia="Calibri" w:hAnsi="Calibri"/>
        </w:rPr>
        <w:t xml:space="preserve">CA : email+mot de passe (ou téléphone) ; consentement RGPD/CNDP obligatoire ; email unique ; mot de passe robuste ; compte créé en statut « non vérifié ».</w:t>
      </w:r>
    </w:p>
    <w:p>
      <w:pPr>
        <w:pStyle w:val="ListParagraph"/>
        <w:numPr>
          <w:ilvl w:val="0"/>
          <w:numId w:val="1"/>
        </w:numPr>
        <w:spacing w:after="40"/>
      </w:pPr>
      <w:r>
        <w:rPr>
          <w:rFonts w:ascii="Calibri" w:cs="Calibri" w:eastAsia="Calibri" w:hAnsi="Calibri"/>
        </w:rPr>
        <w:t xml:space="preserve">Règles : RM-01, RM-19. </w:t>
      </w:r>
      <w:r>
        <w:rPr>
          <w:rFonts w:ascii="Calibri" w:cs="Calibri" w:eastAsia="Calibri" w:hAnsi="Calibri"/>
          <w:b/>
          <w:bCs/>
        </w:rPr>
        <w:t xml:space="preserve">P0.</w:t>
      </w:r>
      <w:r>
        <w:rPr>
          <w:rFonts w:ascii="Calibri" w:cs="Calibri" w:eastAsia="Calibri" w:hAnsi="Calibri"/>
        </w:rPr>
        <w:t xml:space="preserve"> Dépend : —</w:t>
      </w:r>
    </w:p>
    <w:p>
      <w:pPr>
        <w:spacing w:after="100"/>
        <w:jc w:val="both"/>
      </w:pPr>
      <w:r>
        <w:rPr>
          <w:rFonts w:ascii="Calibri" w:cs="Calibri" w:eastAsia="Calibri" w:hAnsi="Calibri"/>
          <w:b/>
          <w:bCs/>
        </w:rPr>
        <w:t xml:space="preserve">US-002 — Se connecter / mot de passe oublié</w:t>
      </w:r>
      <w:r>
        <w:rPr>
          <w:rFonts w:ascii="Calibri" w:cs="Calibri" w:eastAsia="Calibri" w:hAnsi="Calibri"/>
        </w:rPr>
        <w:t xml:space="preserve"> · CA : login sécurisé ; réinit par email/OTP ; throttling anti-brute-force. </w:t>
      </w:r>
      <w:r>
        <w:rPr>
          <w:rFonts w:ascii="Calibri" w:cs="Calibri" w:eastAsia="Calibri" w:hAnsi="Calibri"/>
          <w:b/>
          <w:bCs/>
        </w:rPr>
        <w:t xml:space="preserve">P0.</w:t>
      </w:r>
      <w:r>
        <w:rPr>
          <w:rFonts w:ascii="Calibri" w:cs="Calibri" w:eastAsia="Calibri" w:hAnsi="Calibri"/>
        </w:rPr>
        <w:t xml:space="preserve"> Dép : US-001.</w:t>
      </w:r>
    </w:p>
    <w:p>
      <w:pPr>
        <w:spacing w:after="100"/>
        <w:jc w:val="both"/>
      </w:pPr>
      <w:r>
        <w:rPr>
          <w:rFonts w:ascii="Calibri" w:cs="Calibri" w:eastAsia="Calibri" w:hAnsi="Calibri"/>
          <w:b/>
          <w:bCs/>
        </w:rPr>
        <w:t xml:space="preserve">US-003 — Vérifier mon email</w:t>
      </w:r>
      <w:r>
        <w:rPr>
          <w:rFonts w:ascii="Calibri" w:cs="Calibri" w:eastAsia="Calibri" w:hAnsi="Calibri"/>
        </w:rPr>
        <w:t xml:space="preserve"> · CA : lien/OTP ; expiration ; renvoi limité ; badge « Email vérifié » à succès. </w:t>
      </w:r>
      <w:r>
        <w:rPr>
          <w:rFonts w:ascii="Calibri" w:cs="Calibri" w:eastAsia="Calibri" w:hAnsi="Calibri"/>
          <w:b/>
          <w:bCs/>
        </w:rPr>
        <w:t xml:space="preserve">P0.</w:t>
      </w:r>
      <w:r>
        <w:rPr>
          <w:rFonts w:ascii="Calibri" w:cs="Calibri" w:eastAsia="Calibri" w:hAnsi="Calibri"/>
        </w:rPr>
        <w:t xml:space="preserve"> Dép : US-001.</w:t>
      </w:r>
    </w:p>
    <w:p>
      <w:pPr>
        <w:spacing w:after="100"/>
        <w:jc w:val="both"/>
      </w:pPr>
      <w:r>
        <w:rPr>
          <w:rFonts w:ascii="Calibri" w:cs="Calibri" w:eastAsia="Calibri" w:hAnsi="Calibri"/>
          <w:b/>
          <w:bCs/>
        </w:rPr>
        <w:t xml:space="preserve">US-004 — Vérifier mon téléphone</w:t>
      </w:r>
      <w:r>
        <w:rPr>
          <w:rFonts w:ascii="Calibri" w:cs="Calibri" w:eastAsia="Calibri" w:hAnsi="Calibri"/>
        </w:rPr>
        <w:t xml:space="preserve"> · CA : OTP SMS ; nombre d'essais limité ; numéro stocké chiffré et </w:t>
      </w:r>
      <w:r>
        <w:rPr>
          <w:rFonts w:ascii="Calibri" w:cs="Calibri" w:eastAsia="Calibri" w:hAnsi="Calibri"/>
          <w:b/>
          <w:bCs/>
        </w:rPr>
        <w:t xml:space="preserve">non public</w:t>
      </w:r>
      <w:r>
        <w:rPr>
          <w:rFonts w:ascii="Calibri" w:cs="Calibri" w:eastAsia="Calibri" w:hAnsi="Calibri"/>
        </w:rPr>
        <w:t xml:space="preserve"> ; badge « Téléphone vérifié ». </w:t>
      </w:r>
      <w:r>
        <w:rPr>
          <w:rFonts w:ascii="Calibri" w:cs="Calibri" w:eastAsia="Calibri" w:hAnsi="Calibri"/>
          <w:b/>
          <w:bCs/>
        </w:rPr>
        <w:t xml:space="preserve">P0.</w:t>
      </w:r>
      <w:r>
        <w:rPr>
          <w:rFonts w:ascii="Calibri" w:cs="Calibri" w:eastAsia="Calibri" w:hAnsi="Calibri"/>
        </w:rPr>
        <w:t xml:space="preserve"> Dép : US-001. Règles : RM-14.</w:t>
      </w:r>
    </w:p>
    <w:p>
      <w:pPr>
        <w:pStyle w:val="Heading2"/>
        <w:spacing w:after="80" w:before="200"/>
      </w:pPr>
      <w:r>
        <w:rPr>
          <w:rFonts w:ascii="Calibri" w:cs="Calibri" w:eastAsia="Calibri" w:hAnsi="Calibri"/>
          <w:b/>
          <w:bCs/>
          <w:color w:val="2E74B5"/>
          <w:sz w:val="24"/>
          <w:szCs w:val="24"/>
        </w:rPr>
        <w:t xml:space="preserve">Épopée B — Vérification d'identité (Trust)</w:t>
      </w:r>
    </w:p>
    <w:p>
      <w:pPr>
        <w:spacing w:after="100"/>
        <w:jc w:val="both"/>
      </w:pPr>
      <w:r>
        <w:rPr>
          <w:rFonts w:ascii="Calibri" w:cs="Calibri" w:eastAsia="Calibri" w:hAnsi="Calibri"/>
          <w:b/>
          <w:bCs/>
        </w:rPr>
        <w:t xml:space="preserve">US-010 — Vérifier mon identité (KYC)</w:t>
      </w:r>
      <w:r>
        <w:rPr>
          <w:rFonts w:ascii="Calibri" w:cs="Calibri" w:eastAsia="Calibri" w:hAnsi="Calibri"/>
        </w:rPr>
        <w:t xml:space="preserve"> · </w:t>
      </w:r>
      <w:r>
        <w:rPr>
          <w:rFonts w:ascii="Calibri" w:cs="Calibri" w:eastAsia="Calibri" w:hAnsi="Calibri"/>
          <w:i/>
          <w:iCs/>
        </w:rPr>
        <w:t xml:space="preserve">afin d'</w:t>
      </w:r>
      <w:r>
        <w:rPr>
          <w:rFonts w:ascii="Calibri" w:cs="Calibri" w:eastAsia="Calibri" w:hAnsi="Calibri"/>
        </w:rPr>
        <w:t xml:space="preserve"> obtenir le badge « Identité vérifiée » et pouvoir être proposé/contacter.</w:t>
      </w:r>
    </w:p>
    <w:p>
      <w:pPr>
        <w:pStyle w:val="ListParagraph"/>
        <w:numPr>
          <w:ilvl w:val="0"/>
          <w:numId w:val="1"/>
        </w:numPr>
        <w:spacing w:after="40"/>
      </w:pPr>
      <w:r>
        <w:rPr>
          <w:rFonts w:ascii="Calibri" w:cs="Calibri" w:eastAsia="Calibri" w:hAnsi="Calibri"/>
        </w:rPr>
        <w:t xml:space="preserve">CA : upload doc officiel + selfie + liveness via prestataire ; feedback si illisible ; statut (vérifié / en revue / refusé) ; document </w:t>
      </w:r>
      <w:r>
        <w:rPr>
          <w:rFonts w:ascii="Calibri" w:cs="Calibri" w:eastAsia="Calibri" w:hAnsi="Calibri"/>
          <w:b/>
          <w:bCs/>
        </w:rPr>
        <w:t xml:space="preserve">jamais</w:t>
      </w:r>
      <w:r>
        <w:rPr>
          <w:rFonts w:ascii="Calibri" w:cs="Calibri" w:eastAsia="Calibri" w:hAnsi="Calibri"/>
        </w:rPr>
        <w:t xml:space="preserve"> exposé aux autres ni stocké en clair côté produit (référence prestataire uniquement).</w:t>
      </w:r>
    </w:p>
    <w:p>
      <w:pPr>
        <w:pStyle w:val="ListParagraph"/>
        <w:numPr>
          <w:ilvl w:val="0"/>
          <w:numId w:val="1"/>
        </w:numPr>
        <w:spacing w:after="40"/>
      </w:pPr>
      <w:r>
        <w:rPr>
          <w:rFonts w:ascii="Calibri" w:cs="Calibri" w:eastAsia="Calibri" w:hAnsi="Calibri"/>
        </w:rPr>
        <w:t xml:space="preserve">Règles : RM-02, RM-03, RM-20. </w:t>
      </w:r>
      <w:r>
        <w:rPr>
          <w:rFonts w:ascii="Calibri" w:cs="Calibri" w:eastAsia="Calibri" w:hAnsi="Calibri"/>
          <w:b/>
          <w:bCs/>
        </w:rPr>
        <w:t xml:space="preserve">P0.</w:t>
      </w:r>
      <w:r>
        <w:rPr>
          <w:rFonts w:ascii="Calibri" w:cs="Calibri" w:eastAsia="Calibri" w:hAnsi="Calibri"/>
        </w:rPr>
        <w:t xml:space="preserve"> Dép : US-001.</w:t>
      </w:r>
    </w:p>
    <w:p>
      <w:pPr>
        <w:spacing w:after="100"/>
        <w:jc w:val="both"/>
      </w:pPr>
      <w:r>
        <w:rPr>
          <w:rFonts w:ascii="Calibri" w:cs="Calibri" w:eastAsia="Calibri" w:hAnsi="Calibri"/>
          <w:b/>
          <w:bCs/>
        </w:rPr>
        <w:t xml:space="preserve">US-011 — Comprendre pourquoi vérifier</w:t>
      </w:r>
      <w:r>
        <w:rPr>
          <w:rFonts w:ascii="Calibri" w:cs="Calibri" w:eastAsia="Calibri" w:hAnsi="Calibri"/>
        </w:rPr>
        <w:t xml:space="preserve"> · CA : écran pédagogique (bénéfice, ce qu'on ne partage pas). </w:t>
      </w:r>
      <w:r>
        <w:rPr>
          <w:rFonts w:ascii="Calibri" w:cs="Calibri" w:eastAsia="Calibri" w:hAnsi="Calibri"/>
          <w:b/>
          <w:bCs/>
        </w:rPr>
        <w:t xml:space="preserve">P1.</w:t>
      </w:r>
      <w:r>
        <w:rPr>
          <w:rFonts w:ascii="Calibri" w:cs="Calibri" w:eastAsia="Calibri" w:hAnsi="Calibri"/>
        </w:rPr>
        <w:t xml:space="preserve"> Dép : US-010.</w:t>
      </w:r>
    </w:p>
    <w:p>
      <w:pPr>
        <w:spacing w:after="100"/>
        <w:jc w:val="both"/>
      </w:pPr>
      <w:r>
        <w:rPr>
          <w:rFonts w:ascii="Calibri" w:cs="Calibri" w:eastAsia="Calibri" w:hAnsi="Calibri"/>
          <w:b/>
          <w:bCs/>
        </w:rPr>
        <w:t xml:space="preserve">US-012 — Reprendre une vérification échouée</w:t>
      </w:r>
      <w:r>
        <w:rPr>
          <w:rFonts w:ascii="Calibri" w:cs="Calibri" w:eastAsia="Calibri" w:hAnsi="Calibri"/>
        </w:rPr>
        <w:t xml:space="preserve"> · CA : nouvelle tentative limitée ; escalade revue humaine. </w:t>
      </w:r>
      <w:r>
        <w:rPr>
          <w:rFonts w:ascii="Calibri" w:cs="Calibri" w:eastAsia="Calibri" w:hAnsi="Calibri"/>
          <w:b/>
          <w:bCs/>
        </w:rPr>
        <w:t xml:space="preserve">P1.</w:t>
      </w:r>
      <w:r>
        <w:rPr>
          <w:rFonts w:ascii="Calibri" w:cs="Calibri" w:eastAsia="Calibri" w:hAnsi="Calibri"/>
        </w:rPr>
        <w:t xml:space="preserve"> Dép : US-010.</w:t>
      </w:r>
    </w:p>
    <w:p>
      <w:pPr>
        <w:pStyle w:val="Heading2"/>
        <w:spacing w:after="80" w:before="200"/>
      </w:pPr>
      <w:r>
        <w:rPr>
          <w:rFonts w:ascii="Calibri" w:cs="Calibri" w:eastAsia="Calibri" w:hAnsi="Calibri"/>
          <w:b/>
          <w:bCs/>
          <w:color w:val="2E74B5"/>
          <w:sz w:val="24"/>
          <w:szCs w:val="24"/>
        </w:rPr>
        <w:t xml:space="preserve">Épopée C — Profil &amp; Compatibilité</w:t>
      </w:r>
    </w:p>
    <w:p>
      <w:pPr>
        <w:spacing w:after="100"/>
        <w:jc w:val="both"/>
      </w:pPr>
      <w:r>
        <w:rPr>
          <w:rFonts w:ascii="Calibri" w:cs="Calibri" w:eastAsia="Calibri" w:hAnsi="Calibri"/>
          <w:b/>
          <w:bCs/>
        </w:rPr>
        <w:t xml:space="preserve">US-020 — Renseigner mon profil</w:t>
      </w:r>
      <w:r>
        <w:rPr>
          <w:rFonts w:ascii="Calibri" w:cs="Calibri" w:eastAsia="Calibri" w:hAnsi="Calibri"/>
        </w:rPr>
        <w:t xml:space="preserve"> · CA : sections identité déclarative / vie pro / vision mariage ; sauvegarde progressive ; indicateur de complétude. Règles : RM-04. </w:t>
      </w:r>
      <w:r>
        <w:rPr>
          <w:rFonts w:ascii="Calibri" w:cs="Calibri" w:eastAsia="Calibri" w:hAnsi="Calibri"/>
          <w:b/>
          <w:bCs/>
        </w:rPr>
        <w:t xml:space="preserve">P0.</w:t>
      </w:r>
      <w:r>
        <w:rPr>
          <w:rFonts w:ascii="Calibri" w:cs="Calibri" w:eastAsia="Calibri" w:hAnsi="Calibri"/>
        </w:rPr>
        <w:t xml:space="preserve"> Dép : US-001.</w:t>
      </w:r>
    </w:p>
    <w:p>
      <w:pPr>
        <w:spacing w:after="100"/>
        <w:jc w:val="both"/>
      </w:pPr>
      <w:r>
        <w:rPr>
          <w:rFonts w:ascii="Calibri" w:cs="Calibri" w:eastAsia="Calibri" w:hAnsi="Calibri"/>
          <w:b/>
          <w:bCs/>
        </w:rPr>
        <w:t xml:space="preserve">US-021 — Répondre au questionnaire valeurs &amp; personnalité</w:t>
      </w:r>
      <w:r>
        <w:rPr>
          <w:rFonts w:ascii="Calibri" w:cs="Calibri" w:eastAsia="Calibri" w:hAnsi="Calibri"/>
        </w:rPr>
        <w:t xml:space="preserve"> · CA : questionnaire découpé, reprenable ; résultats stockés pour matching ; aucune bonne/mauvaise réponse affichée. </w:t>
      </w:r>
      <w:r>
        <w:rPr>
          <w:rFonts w:ascii="Calibri" w:cs="Calibri" w:eastAsia="Calibri" w:hAnsi="Calibri"/>
          <w:b/>
          <w:bCs/>
        </w:rPr>
        <w:t xml:space="preserve">P0.</w:t>
      </w:r>
      <w:r>
        <w:rPr>
          <w:rFonts w:ascii="Calibri" w:cs="Calibri" w:eastAsia="Calibri" w:hAnsi="Calibri"/>
        </w:rPr>
        <w:t xml:space="preserve"> Dép : US-020.</w:t>
      </w:r>
    </w:p>
    <w:p>
      <w:pPr>
        <w:spacing w:after="100"/>
        <w:jc w:val="both"/>
      </w:pPr>
      <w:r>
        <w:rPr>
          <w:rFonts w:ascii="Calibri" w:cs="Calibri" w:eastAsia="Calibri" w:hAnsi="Calibri"/>
          <w:b/>
          <w:bCs/>
        </w:rPr>
        <w:t xml:space="preserve">US-022 — Définir mes critères</w:t>
      </w:r>
      <w:r>
        <w:rPr>
          <w:rFonts w:ascii="Calibri" w:cs="Calibri" w:eastAsia="Calibri" w:hAnsi="Calibri"/>
        </w:rPr>
        <w:t xml:space="preserve"> · CA : 4 niveaux (indispensable / important / secondaire / rédhibitoire) ; rédhibitoires appliqués comme filtres durs. Règles : RM-05. </w:t>
      </w:r>
      <w:r>
        <w:rPr>
          <w:rFonts w:ascii="Calibri" w:cs="Calibri" w:eastAsia="Calibri" w:hAnsi="Calibri"/>
          <w:b/>
          <w:bCs/>
        </w:rPr>
        <w:t xml:space="preserve">P0.</w:t>
      </w:r>
      <w:r>
        <w:rPr>
          <w:rFonts w:ascii="Calibri" w:cs="Calibri" w:eastAsia="Calibri" w:hAnsi="Calibri"/>
        </w:rPr>
        <w:t xml:space="preserve"> Dép : US-020.</w:t>
      </w:r>
    </w:p>
    <w:p>
      <w:pPr>
        <w:spacing w:after="100"/>
        <w:jc w:val="both"/>
      </w:pPr>
      <w:r>
        <w:rPr>
          <w:rFonts w:ascii="Calibri" w:cs="Calibri" w:eastAsia="Calibri" w:hAnsi="Calibri"/>
          <w:b/>
          <w:bCs/>
        </w:rPr>
        <w:t xml:space="preserve">US-023 — Ajouter mes photos (dévoilement progressif)</w:t>
      </w:r>
      <w:r>
        <w:rPr>
          <w:rFonts w:ascii="Calibri" w:cs="Calibri" w:eastAsia="Calibri" w:hAnsi="Calibri"/>
        </w:rPr>
        <w:t xml:space="preserve"> · CA : photo floutée par défaut, dévoilée par palier ; modération à l'upload. </w:t>
      </w:r>
      <w:r>
        <w:rPr>
          <w:rFonts w:ascii="Calibri" w:cs="Calibri" w:eastAsia="Calibri" w:hAnsi="Calibri"/>
          <w:b/>
          <w:bCs/>
        </w:rPr>
        <w:t xml:space="preserve">P1/P2.</w:t>
      </w:r>
      <w:r>
        <w:rPr>
          <w:rFonts w:ascii="Calibri" w:cs="Calibri" w:eastAsia="Calibri" w:hAnsi="Calibri"/>
        </w:rPr>
        <w:t xml:space="preserve"> Dép : US-020.</w:t>
      </w:r>
    </w:p>
    <w:p>
      <w:pPr>
        <w:spacing w:after="100"/>
        <w:jc w:val="both"/>
      </w:pPr>
      <w:r>
        <w:rPr>
          <w:rFonts w:ascii="Calibri" w:cs="Calibri" w:eastAsia="Calibri" w:hAnsi="Calibri"/>
          <w:b/>
          <w:bCs/>
        </w:rPr>
        <w:t xml:space="preserve">US-024 — Voir mon Trust Passport</w:t>
      </w:r>
      <w:r>
        <w:rPr>
          <w:rFonts w:ascii="Calibri" w:cs="Calibri" w:eastAsia="Calibri" w:hAnsi="Calibri"/>
        </w:rPr>
        <w:t xml:space="preserve"> · CA : badges obtenus + « comment améliorer » ; pas de score chiffré affiché. Règles : RM-07. </w:t>
      </w:r>
      <w:r>
        <w:rPr>
          <w:rFonts w:ascii="Calibri" w:cs="Calibri" w:eastAsia="Calibri" w:hAnsi="Calibri"/>
          <w:b/>
          <w:bCs/>
        </w:rPr>
        <w:t xml:space="preserve">P1.</w:t>
      </w:r>
      <w:r>
        <w:rPr>
          <w:rFonts w:ascii="Calibri" w:cs="Calibri" w:eastAsia="Calibri" w:hAnsi="Calibri"/>
        </w:rPr>
        <w:t xml:space="preserve"> Dép : US-003,004,010,020.</w:t>
      </w:r>
    </w:p>
    <w:p>
      <w:pPr>
        <w:pStyle w:val="Heading2"/>
        <w:spacing w:after="80" w:before="200"/>
      </w:pPr>
      <w:r>
        <w:rPr>
          <w:rFonts w:ascii="Calibri" w:cs="Calibri" w:eastAsia="Calibri" w:hAnsi="Calibri"/>
          <w:b/>
          <w:bCs/>
          <w:color w:val="2E74B5"/>
          <w:sz w:val="24"/>
          <w:szCs w:val="24"/>
        </w:rPr>
        <w:t xml:space="preserve">Épopée D — Découverte &amp; Matching</w:t>
      </w:r>
    </w:p>
    <w:p>
      <w:pPr>
        <w:spacing w:after="100"/>
        <w:jc w:val="both"/>
      </w:pPr>
      <w:r>
        <w:rPr>
          <w:rFonts w:ascii="Calibri" w:cs="Calibri" w:eastAsia="Calibri" w:hAnsi="Calibri"/>
          <w:b/>
          <w:bCs/>
        </w:rPr>
        <w:t xml:space="preserve">US-030 — Recevoir mes propositions</w:t>
      </w:r>
      <w:r>
        <w:rPr>
          <w:rFonts w:ascii="Calibri" w:cs="Calibri" w:eastAsia="Calibri" w:hAnsi="Calibri"/>
        </w:rPr>
        <w:t xml:space="preserve"> · </w:t>
      </w:r>
      <w:r>
        <w:rPr>
          <w:rFonts w:ascii="Calibri" w:cs="Calibri" w:eastAsia="Calibri" w:hAnsi="Calibri"/>
          <w:i/>
          <w:iCs/>
        </w:rPr>
        <w:t xml:space="preserve">afin de</w:t>
      </w:r>
      <w:r>
        <w:rPr>
          <w:rFonts w:ascii="Calibri" w:cs="Calibri" w:eastAsia="Calibri" w:hAnsi="Calibri"/>
        </w:rPr>
        <w:t xml:space="preserve"> découvrir des profils compatibles. CA : 3-5 max/jour ; uniquement profils vérifiés+complets ; message honnête si aucun. Règles : RM-06, RM-08, RM-12. </w:t>
      </w:r>
      <w:r>
        <w:rPr>
          <w:rFonts w:ascii="Calibri" w:cs="Calibri" w:eastAsia="Calibri" w:hAnsi="Calibri"/>
          <w:b/>
          <w:bCs/>
        </w:rPr>
        <w:t xml:space="preserve">P0.</w:t>
      </w:r>
      <w:r>
        <w:rPr>
          <w:rFonts w:ascii="Calibri" w:cs="Calibri" w:eastAsia="Calibri" w:hAnsi="Calibri"/>
        </w:rPr>
        <w:t xml:space="preserve"> Dép : US-021,022 + pool.</w:t>
      </w:r>
    </w:p>
    <w:p>
      <w:pPr>
        <w:spacing w:after="100"/>
        <w:jc w:val="both"/>
      </w:pPr>
      <w:r>
        <w:rPr>
          <w:rFonts w:ascii="Calibri" w:cs="Calibri" w:eastAsia="Calibri" w:hAnsi="Calibri"/>
          <w:b/>
          <w:bCs/>
        </w:rPr>
        <w:t xml:space="preserve">US-031 — Découvrir un profil progressivement</w:t>
      </w:r>
      <w:r>
        <w:rPr>
          <w:rFonts w:ascii="Calibri" w:cs="Calibri" w:eastAsia="Calibri" w:hAnsi="Calibri"/>
        </w:rPr>
        <w:t xml:space="preserve"> · CA : ordre valeurs -&gt; personnalité -&gt; projet -&gt; compatibilité -&gt; photo. </w:t>
      </w:r>
      <w:r>
        <w:rPr>
          <w:rFonts w:ascii="Calibri" w:cs="Calibri" w:eastAsia="Calibri" w:hAnsi="Calibri"/>
          <w:b/>
          <w:bCs/>
        </w:rPr>
        <w:t xml:space="preserve">P0.</w:t>
      </w:r>
      <w:r>
        <w:rPr>
          <w:rFonts w:ascii="Calibri" w:cs="Calibri" w:eastAsia="Calibri" w:hAnsi="Calibri"/>
        </w:rPr>
        <w:t xml:space="preserve"> Dép : US-030.</w:t>
      </w:r>
    </w:p>
    <w:p>
      <w:pPr>
        <w:spacing w:after="100"/>
        <w:jc w:val="both"/>
      </w:pPr>
      <w:r>
        <w:rPr>
          <w:rFonts w:ascii="Calibri" w:cs="Calibri" w:eastAsia="Calibri" w:hAnsi="Calibri"/>
          <w:b/>
          <w:bCs/>
        </w:rPr>
        <w:t xml:space="preserve">US-032 — Comprendre « pourquoi ce profil »</w:t>
      </w:r>
      <w:r>
        <w:rPr>
          <w:rFonts w:ascii="Calibri" w:cs="Calibri" w:eastAsia="Calibri" w:hAnsi="Calibri"/>
        </w:rPr>
        <w:t xml:space="preserve"> · CA : explication basée sur les composantes de compatibilité. Règles : RM-09. </w:t>
      </w:r>
      <w:r>
        <w:rPr>
          <w:rFonts w:ascii="Calibri" w:cs="Calibri" w:eastAsia="Calibri" w:hAnsi="Calibri"/>
          <w:b/>
          <w:bCs/>
        </w:rPr>
        <w:t xml:space="preserve">P0.</w:t>
      </w:r>
      <w:r>
        <w:rPr>
          <w:rFonts w:ascii="Calibri" w:cs="Calibri" w:eastAsia="Calibri" w:hAnsi="Calibri"/>
        </w:rPr>
        <w:t xml:space="preserve"> Dép : US-030.</w:t>
      </w:r>
    </w:p>
    <w:p>
      <w:pPr>
        <w:spacing w:after="100"/>
        <w:jc w:val="both"/>
      </w:pPr>
      <w:r>
        <w:rPr>
          <w:rFonts w:ascii="Calibri" w:cs="Calibri" w:eastAsia="Calibri" w:hAnsi="Calibri"/>
          <w:b/>
          <w:bCs/>
        </w:rPr>
        <w:t xml:space="preserve">US-033 — Exprimer mon intérêt / passer</w:t>
      </w:r>
      <w:r>
        <w:rPr>
          <w:rFonts w:ascii="Calibri" w:cs="Calibri" w:eastAsia="Calibri" w:hAnsi="Calibri"/>
        </w:rPr>
        <w:t xml:space="preserve"> · CA : actions Intéressé(e) / Pas pour moi / Demander mise en relation ; intérêt non révélé si non réciproque. Règles : RM-10. </w:t>
      </w:r>
      <w:r>
        <w:rPr>
          <w:rFonts w:ascii="Calibri" w:cs="Calibri" w:eastAsia="Calibri" w:hAnsi="Calibri"/>
          <w:b/>
          <w:bCs/>
        </w:rPr>
        <w:t xml:space="preserve">P0.</w:t>
      </w:r>
      <w:r>
        <w:rPr>
          <w:rFonts w:ascii="Calibri" w:cs="Calibri" w:eastAsia="Calibri" w:hAnsi="Calibri"/>
        </w:rPr>
        <w:t xml:space="preserve"> Dép : US-031.</w:t>
      </w:r>
    </w:p>
    <w:p>
      <w:pPr>
        <w:spacing w:after="100"/>
        <w:jc w:val="both"/>
      </w:pPr>
      <w:r>
        <w:rPr>
          <w:rFonts w:ascii="Calibri" w:cs="Calibri" w:eastAsia="Calibri" w:hAnsi="Calibri"/>
          <w:b/>
          <w:bCs/>
        </w:rPr>
        <w:t xml:space="preserve">US-034 — Être notifié d'un match</w:t>
      </w:r>
      <w:r>
        <w:rPr>
          <w:rFonts w:ascii="Calibri" w:cs="Calibri" w:eastAsia="Calibri" w:hAnsi="Calibri"/>
        </w:rPr>
        <w:t xml:space="preserve"> · CA : match = intérêt réciproque ; ouverture conversation. Règles : RM-11. </w:t>
      </w:r>
      <w:r>
        <w:rPr>
          <w:rFonts w:ascii="Calibri" w:cs="Calibri" w:eastAsia="Calibri" w:hAnsi="Calibri"/>
          <w:b/>
          <w:bCs/>
        </w:rPr>
        <w:t xml:space="preserve">P0.</w:t>
      </w:r>
      <w:r>
        <w:rPr>
          <w:rFonts w:ascii="Calibri" w:cs="Calibri" w:eastAsia="Calibri" w:hAnsi="Calibri"/>
        </w:rPr>
        <w:t xml:space="preserve"> Dép : US-033.</w:t>
      </w:r>
    </w:p>
    <w:p>
      <w:pPr>
        <w:pStyle w:val="Heading2"/>
        <w:spacing w:after="80" w:before="200"/>
      </w:pPr>
      <w:r>
        <w:rPr>
          <w:rFonts w:ascii="Calibri" w:cs="Calibri" w:eastAsia="Calibri" w:hAnsi="Calibri"/>
          <w:b/>
          <w:bCs/>
          <w:color w:val="2E74B5"/>
          <w:sz w:val="24"/>
          <w:szCs w:val="24"/>
        </w:rPr>
        <w:t xml:space="preserve">Épopée E — Messagerie &amp; Sécurité</w:t>
      </w:r>
    </w:p>
    <w:p>
      <w:pPr>
        <w:spacing w:after="100"/>
        <w:jc w:val="both"/>
      </w:pPr>
      <w:r>
        <w:rPr>
          <w:rFonts w:ascii="Calibri" w:cs="Calibri" w:eastAsia="Calibri" w:hAnsi="Calibri"/>
          <w:b/>
          <w:bCs/>
        </w:rPr>
        <w:t xml:space="preserve">US-040 — Échanger avec un match</w:t>
      </w:r>
      <w:r>
        <w:rPr>
          <w:rFonts w:ascii="Calibri" w:cs="Calibri" w:eastAsia="Calibri" w:hAnsi="Calibri"/>
        </w:rPr>
        <w:t xml:space="preserve"> · CA : messagerie in-app ; coordonnées masquées ; horodatage ; blocage possible. Règles : RM-13, RM-14. </w:t>
      </w:r>
      <w:r>
        <w:rPr>
          <w:rFonts w:ascii="Calibri" w:cs="Calibri" w:eastAsia="Calibri" w:hAnsi="Calibri"/>
          <w:b/>
          <w:bCs/>
        </w:rPr>
        <w:t xml:space="preserve">P0.</w:t>
      </w:r>
      <w:r>
        <w:rPr>
          <w:rFonts w:ascii="Calibri" w:cs="Calibri" w:eastAsia="Calibri" w:hAnsi="Calibri"/>
        </w:rPr>
        <w:t xml:space="preserve"> Dép : US-034.</w:t>
      </w:r>
    </w:p>
    <w:p>
      <w:pPr>
        <w:spacing w:after="100"/>
        <w:jc w:val="both"/>
      </w:pPr>
      <w:r>
        <w:rPr>
          <w:rFonts w:ascii="Calibri" w:cs="Calibri" w:eastAsia="Calibri" w:hAnsi="Calibri"/>
          <w:b/>
          <w:bCs/>
        </w:rPr>
        <w:t xml:space="preserve">US-041 — Être alerté d'un risque d'arnaque</w:t>
      </w:r>
      <w:r>
        <w:rPr>
          <w:rFonts w:ascii="Calibri" w:cs="Calibri" w:eastAsia="Calibri" w:hAnsi="Calibri"/>
        </w:rPr>
        <w:t xml:space="preserve"> · CA : bannière non bloquante sur signaux scam ; conseils sécurité. Règles : RM-15. </w:t>
      </w:r>
      <w:r>
        <w:rPr>
          <w:rFonts w:ascii="Calibri" w:cs="Calibri" w:eastAsia="Calibri" w:hAnsi="Calibri"/>
          <w:b/>
          <w:bCs/>
        </w:rPr>
        <w:t xml:space="preserve">P0.</w:t>
      </w:r>
      <w:r>
        <w:rPr>
          <w:rFonts w:ascii="Calibri" w:cs="Calibri" w:eastAsia="Calibri" w:hAnsi="Calibri"/>
        </w:rPr>
        <w:t xml:space="preserve"> Dép : US-040.</w:t>
      </w:r>
    </w:p>
    <w:p>
      <w:pPr>
        <w:spacing w:after="100"/>
        <w:jc w:val="both"/>
      </w:pPr>
      <w:r>
        <w:rPr>
          <w:rFonts w:ascii="Calibri" w:cs="Calibri" w:eastAsia="Calibri" w:hAnsi="Calibri"/>
          <w:b/>
          <w:bCs/>
        </w:rPr>
        <w:t xml:space="preserve">US-042 — Signaler / bloquer un utilisateur</w:t>
      </w:r>
      <w:r>
        <w:rPr>
          <w:rFonts w:ascii="Calibri" w:cs="Calibri" w:eastAsia="Calibri" w:hAnsi="Calibri"/>
        </w:rPr>
        <w:t xml:space="preserve"> · CA : motifs prédéfinis ; blocage immédiat ; création d'un dossier modération. Règles : RM-16. </w:t>
      </w:r>
      <w:r>
        <w:rPr>
          <w:rFonts w:ascii="Calibri" w:cs="Calibri" w:eastAsia="Calibri" w:hAnsi="Calibri"/>
          <w:b/>
          <w:bCs/>
        </w:rPr>
        <w:t xml:space="preserve">P0.</w:t>
      </w:r>
      <w:r>
        <w:rPr>
          <w:rFonts w:ascii="Calibri" w:cs="Calibri" w:eastAsia="Calibri" w:hAnsi="Calibri"/>
        </w:rPr>
        <w:t xml:space="preserve"> Dép : US-040.</w:t>
      </w:r>
    </w:p>
    <w:p>
      <w:pPr>
        <w:spacing w:after="100"/>
        <w:jc w:val="both"/>
      </w:pPr>
      <w:r>
        <w:rPr>
          <w:rFonts w:ascii="Calibri" w:cs="Calibri" w:eastAsia="Calibri" w:hAnsi="Calibri"/>
          <w:b/>
          <w:bCs/>
        </w:rPr>
        <w:t xml:space="preserve">US-043 — Recevoir des conseils avant une rencontre</w:t>
      </w:r>
      <w:r>
        <w:rPr>
          <w:rFonts w:ascii="Calibri" w:cs="Calibri" w:eastAsia="Calibri" w:hAnsi="Calibri"/>
        </w:rPr>
        <w:t xml:space="preserve"> · CA : check-list sécurité affichée à l'étape rencontre. </w:t>
      </w:r>
      <w:r>
        <w:rPr>
          <w:rFonts w:ascii="Calibri" w:cs="Calibri" w:eastAsia="Calibri" w:hAnsi="Calibri"/>
          <w:b/>
          <w:bCs/>
        </w:rPr>
        <w:t xml:space="preserve">P2.</w:t>
      </w:r>
      <w:r>
        <w:rPr>
          <w:rFonts w:ascii="Calibri" w:cs="Calibri" w:eastAsia="Calibri" w:hAnsi="Calibri"/>
        </w:rPr>
        <w:t xml:space="preserve"> Dép : US-040.</w:t>
      </w:r>
    </w:p>
    <w:p>
      <w:pPr>
        <w:pStyle w:val="Heading2"/>
        <w:spacing w:after="80" w:before="200"/>
      </w:pPr>
      <w:r>
        <w:rPr>
          <w:rFonts w:ascii="Calibri" w:cs="Calibri" w:eastAsia="Calibri" w:hAnsi="Calibri"/>
          <w:b/>
          <w:bCs/>
          <w:color w:val="2E74B5"/>
          <w:sz w:val="24"/>
          <w:szCs w:val="24"/>
        </w:rPr>
        <w:t xml:space="preserve">Épopée F — Référent (Should)</w:t>
      </w:r>
    </w:p>
    <w:p>
      <w:pPr>
        <w:spacing w:after="100"/>
        <w:jc w:val="both"/>
      </w:pPr>
      <w:r>
        <w:rPr>
          <w:rFonts w:ascii="Calibri" w:cs="Calibri" w:eastAsia="Calibri" w:hAnsi="Calibri"/>
          <w:b/>
          <w:bCs/>
        </w:rPr>
        <w:t xml:space="preserve">US-050 — Inviter un référent de confiance</w:t>
      </w:r>
      <w:r>
        <w:rPr>
          <w:rFonts w:ascii="Calibri" w:cs="Calibri" w:eastAsia="Calibri" w:hAnsi="Calibri"/>
        </w:rPr>
        <w:t xml:space="preserve"> · CA : invitation par lien ; le référent atteste connaître l'utilisateur ; badge « Référent confirmé » ; totalement optionnel ; droits limités (attestation seule). Règles : RM-17. </w:t>
      </w:r>
      <w:r>
        <w:rPr>
          <w:rFonts w:ascii="Calibri" w:cs="Calibri" w:eastAsia="Calibri" w:hAnsi="Calibri"/>
          <w:b/>
          <w:bCs/>
        </w:rPr>
        <w:t xml:space="preserve">P2.</w:t>
      </w:r>
      <w:r>
        <w:rPr>
          <w:rFonts w:ascii="Calibri" w:cs="Calibri" w:eastAsia="Calibri" w:hAnsi="Calibri"/>
        </w:rPr>
        <w:t xml:space="preserve"> Dép : US-020.</w:t>
      </w:r>
    </w:p>
    <w:p>
      <w:pPr>
        <w:pStyle w:val="Heading2"/>
        <w:spacing w:after="80" w:before="200"/>
      </w:pPr>
      <w:r>
        <w:rPr>
          <w:rFonts w:ascii="Calibri" w:cs="Calibri" w:eastAsia="Calibri" w:hAnsi="Calibri"/>
          <w:b/>
          <w:bCs/>
          <w:color w:val="2E74B5"/>
          <w:sz w:val="24"/>
          <w:szCs w:val="24"/>
        </w:rPr>
        <w:t xml:space="preserve">Épopée G — Confidentialité &amp; Compte</w:t>
      </w:r>
    </w:p>
    <w:p>
      <w:pPr>
        <w:spacing w:after="100"/>
        <w:jc w:val="both"/>
      </w:pPr>
      <w:r>
        <w:rPr>
          <w:rFonts w:ascii="Calibri" w:cs="Calibri" w:eastAsia="Calibri" w:hAnsi="Calibri"/>
          <w:b/>
          <w:bCs/>
        </w:rPr>
        <w:t xml:space="preserve">US-060 — Gérer ma confidentialité</w:t>
      </w:r>
      <w:r>
        <w:rPr>
          <w:rFonts w:ascii="Calibri" w:cs="Calibri" w:eastAsia="Calibri" w:hAnsi="Calibri"/>
        </w:rPr>
        <w:t xml:space="preserve"> · CA : visibilité paramétrable dans les limites autorisées ; voir quelles données ne sont jamais partagées. Règles : RM-18. </w:t>
      </w:r>
      <w:r>
        <w:rPr>
          <w:rFonts w:ascii="Calibri" w:cs="Calibri" w:eastAsia="Calibri" w:hAnsi="Calibri"/>
          <w:b/>
          <w:bCs/>
        </w:rPr>
        <w:t xml:space="preserve">P1.</w:t>
      </w:r>
      <w:r>
        <w:rPr>
          <w:rFonts w:ascii="Calibri" w:cs="Calibri" w:eastAsia="Calibri" w:hAnsi="Calibri"/>
        </w:rPr>
        <w:t xml:space="preserve"> Dép : US-020.</w:t>
      </w:r>
    </w:p>
    <w:p>
      <w:pPr>
        <w:spacing w:after="100"/>
        <w:jc w:val="both"/>
      </w:pPr>
      <w:r>
        <w:rPr>
          <w:rFonts w:ascii="Calibri" w:cs="Calibri" w:eastAsia="Calibri" w:hAnsi="Calibri"/>
          <w:b/>
          <w:bCs/>
        </w:rPr>
        <w:t xml:space="preserve">US-061 — Supprimer mon compte / droit à l'oubli</w:t>
      </w:r>
      <w:r>
        <w:rPr>
          <w:rFonts w:ascii="Calibri" w:cs="Calibri" w:eastAsia="Calibri" w:hAnsi="Calibri"/>
        </w:rPr>
        <w:t xml:space="preserve"> · CA : suppression effective ; purge/anonymisation selon obligations ; confirmation. Règles : RM-19, RM-20. </w:t>
      </w:r>
      <w:r>
        <w:rPr>
          <w:rFonts w:ascii="Calibri" w:cs="Calibri" w:eastAsia="Calibri" w:hAnsi="Calibri"/>
          <w:b/>
          <w:bCs/>
        </w:rPr>
        <w:t xml:space="preserve">P0.</w:t>
      </w:r>
      <w:r>
        <w:rPr>
          <w:rFonts w:ascii="Calibri" w:cs="Calibri" w:eastAsia="Calibri" w:hAnsi="Calibri"/>
        </w:rPr>
        <w:t xml:space="preserve"> Dép : US-001.</w:t>
      </w:r>
    </w:p>
    <w:p>
      <w:pPr>
        <w:pStyle w:val="Heading2"/>
        <w:spacing w:after="80" w:before="200"/>
      </w:pPr>
      <w:r>
        <w:rPr>
          <w:rFonts w:ascii="Calibri" w:cs="Calibri" w:eastAsia="Calibri" w:hAnsi="Calibri"/>
          <w:b/>
          <w:bCs/>
          <w:color w:val="2E74B5"/>
          <w:sz w:val="24"/>
          <w:szCs w:val="24"/>
        </w:rPr>
        <w:t xml:space="preserve">Épopée H — Back-office (interne)</w:t>
      </w:r>
    </w:p>
    <w:p>
      <w:pPr>
        <w:spacing w:after="100"/>
        <w:jc w:val="both"/>
      </w:pPr>
      <w:r>
        <w:rPr>
          <w:rFonts w:ascii="Calibri" w:cs="Calibri" w:eastAsia="Calibri" w:hAnsi="Calibri"/>
          <w:b/>
          <w:bCs/>
        </w:rPr>
        <w:t xml:space="preserve">US-070 — Modérer les signalements</w:t>
      </w:r>
      <w:r>
        <w:rPr>
          <w:rFonts w:ascii="Calibri" w:cs="Calibri" w:eastAsia="Calibri" w:hAnsi="Calibri"/>
        </w:rPr>
        <w:t xml:space="preserve"> · CA : file priorisée ; décision + motif ; notification + recours ; audit log. </w:t>
      </w:r>
      <w:r>
        <w:rPr>
          <w:rFonts w:ascii="Calibri" w:cs="Calibri" w:eastAsia="Calibri" w:hAnsi="Calibri"/>
          <w:b/>
          <w:bCs/>
        </w:rPr>
        <w:t xml:space="preserve">P0.</w:t>
      </w:r>
      <w:r>
        <w:rPr>
          <w:rFonts w:ascii="Calibri" w:cs="Calibri" w:eastAsia="Calibri" w:hAnsi="Calibri"/>
        </w:rPr>
        <w:t xml:space="preserve"> Dép : US-042.</w:t>
      </w:r>
    </w:p>
    <w:p>
      <w:pPr>
        <w:spacing w:after="100"/>
        <w:jc w:val="both"/>
      </w:pPr>
      <w:r>
        <w:rPr>
          <w:rFonts w:ascii="Calibri" w:cs="Calibri" w:eastAsia="Calibri" w:hAnsi="Calibri"/>
          <w:b/>
          <w:bCs/>
        </w:rPr>
        <w:t xml:space="preserve">US-071 — Valider/refuser une identité</w:t>
      </w:r>
      <w:r>
        <w:rPr>
          <w:rFonts w:ascii="Calibri" w:cs="Calibri" w:eastAsia="Calibri" w:hAnsi="Calibri"/>
        </w:rPr>
        <w:t xml:space="preserve"> · CA : revue KYC douteux ; changement de statut tracé. </w:t>
      </w:r>
      <w:r>
        <w:rPr>
          <w:rFonts w:ascii="Calibri" w:cs="Calibri" w:eastAsia="Calibri" w:hAnsi="Calibri"/>
          <w:b/>
          <w:bCs/>
        </w:rPr>
        <w:t xml:space="preserve">P0.</w:t>
      </w:r>
      <w:r>
        <w:rPr>
          <w:rFonts w:ascii="Calibri" w:cs="Calibri" w:eastAsia="Calibri" w:hAnsi="Calibri"/>
        </w:rPr>
        <w:t xml:space="preserve"> Dép : US-010.</w:t>
      </w:r>
    </w:p>
    <w:p>
      <w:pPr>
        <w:spacing w:after="100"/>
        <w:jc w:val="both"/>
      </w:pPr>
      <w:r>
        <w:rPr>
          <w:rFonts w:ascii="Calibri" w:cs="Calibri" w:eastAsia="Calibri" w:hAnsi="Calibri"/>
          <w:b/>
          <w:bCs/>
        </w:rPr>
        <w:t xml:space="preserve">US-072 — Paramétrer le matching</w:t>
      </w:r>
      <w:r>
        <w:rPr>
          <w:rFonts w:ascii="Calibri" w:cs="Calibri" w:eastAsia="Calibri" w:hAnsi="Calibri"/>
        </w:rPr>
        <w:t xml:space="preserve"> · CA : poids/seuils/nb propositions éditables sans redeploy. </w:t>
      </w:r>
      <w:r>
        <w:rPr>
          <w:rFonts w:ascii="Calibri" w:cs="Calibri" w:eastAsia="Calibri" w:hAnsi="Calibri"/>
          <w:b/>
          <w:bCs/>
        </w:rPr>
        <w:t xml:space="preserve">P1.</w:t>
      </w:r>
      <w:r>
        <w:rPr>
          <w:rFonts w:ascii="Calibri" w:cs="Calibri" w:eastAsia="Calibri" w:hAnsi="Calibri"/>
        </w:rPr>
        <w:t xml:space="preserve"> Dép : US-030.</w:t>
      </w:r>
    </w:p>
    <w:p>
      <w:pPr>
        <w:spacing w:after="100"/>
        <w:jc w:val="both"/>
      </w:pPr>
      <w:r>
        <w:rPr>
          <w:rFonts w:ascii="Calibri" w:cs="Calibri" w:eastAsia="Calibri" w:hAnsi="Calibri"/>
          <w:b/>
          <w:bCs/>
        </w:rPr>
        <w:t xml:space="preserve">US-073 — Consulter le dashboard KPIs</w:t>
      </w:r>
      <w:r>
        <w:rPr>
          <w:rFonts w:ascii="Calibri" w:cs="Calibri" w:eastAsia="Calibri" w:hAnsi="Calibri"/>
        </w:rPr>
        <w:t xml:space="preserve"> · CA : indicateurs §23 ; filtres période. </w:t>
      </w:r>
      <w:r>
        <w:rPr>
          <w:rFonts w:ascii="Calibri" w:cs="Calibri" w:eastAsia="Calibri" w:hAnsi="Calibri"/>
          <w:b/>
          <w:bCs/>
        </w:rPr>
        <w:t xml:space="preserve">P1.</w:t>
      </w:r>
      <w:r>
        <w:rPr>
          <w:rFonts w:ascii="Calibri" w:cs="Calibri" w:eastAsia="Calibri" w:hAnsi="Calibri"/>
        </w:rPr>
        <w:t xml:space="preserve"> Dép : données.</w:t>
      </w:r>
    </w:p>
    <w:p>
      <w:pPr>
        <w:pStyle w:val="Heading2"/>
        <w:spacing w:after="80" w:before="200"/>
      </w:pPr>
      <w:r>
        <w:rPr>
          <w:rFonts w:ascii="Calibri" w:cs="Calibri" w:eastAsia="Calibri" w:hAnsi="Calibri"/>
          <w:b/>
          <w:bCs/>
          <w:color w:val="2E74B5"/>
          <w:sz w:val="24"/>
          <w:szCs w:val="24"/>
        </w:rPr>
        <w:t xml:space="preserve">Épopée I — Notifications</w:t>
      </w:r>
    </w:p>
    <w:p>
      <w:pPr>
        <w:spacing w:after="100"/>
        <w:jc w:val="both"/>
      </w:pPr>
      <w:r>
        <w:rPr>
          <w:rFonts w:ascii="Calibri" w:cs="Calibri" w:eastAsia="Calibri" w:hAnsi="Calibri"/>
          <w:b/>
          <w:bCs/>
        </w:rPr>
        <w:t xml:space="preserve">US-080 — Recevoir les notifications essentielles</w:t>
      </w:r>
      <w:r>
        <w:rPr>
          <w:rFonts w:ascii="Calibri" w:cs="Calibri" w:eastAsia="Calibri" w:hAnsi="Calibri"/>
        </w:rPr>
        <w:t xml:space="preserve"> · CA : proposition, intérêt reçu, match, message, vérif terminée, alerte sécurité ; canaux push + email ; opt-out granulaire. </w:t>
      </w:r>
      <w:r>
        <w:rPr>
          <w:rFonts w:ascii="Calibri" w:cs="Calibri" w:eastAsia="Calibri" w:hAnsi="Calibri"/>
          <w:b/>
          <w:bCs/>
        </w:rPr>
        <w:t xml:space="preserve">P1.</w:t>
      </w:r>
      <w:r>
        <w:rPr>
          <w:rFonts w:ascii="Calibri" w:cs="Calibri" w:eastAsia="Calibri" w:hAnsi="Calibri"/>
        </w:rPr>
        <w:t xml:space="preserve"> Dép : US-030+.</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18. Règles métier</w:t>
      </w:r>
    </w:p>
    <w:p>
      <w:pPr>
        <w:spacing w:after="100"/>
        <w:jc w:val="both"/>
      </w:pPr>
      <w:r>
        <w:rPr>
          <w:rFonts w:ascii="Calibri" w:cs="Calibri" w:eastAsia="Calibri" w:hAnsi="Calibri"/>
          <w:i/>
          <w:iCs/>
        </w:rPr>
        <w:t xml:space="preserve">Liste numérotée, référencée par les User Stories.</w:t>
      </w:r>
    </w:p>
    <w:p>
      <w:pPr>
        <w:spacing w:after="40"/>
        <w:ind w:left="360" w:hanging="260"/>
      </w:pPr>
      <w:r>
        <w:rPr>
          <w:rFonts w:ascii="Calibri" w:cs="Calibri" w:eastAsia="Calibri" w:hAnsi="Calibri"/>
          <w:b/>
          <w:bCs/>
        </w:rPr>
        <w:t xml:space="preserve">1. </w:t>
      </w:r>
      <w:r>
        <w:rPr>
          <w:rFonts w:ascii="Calibri" w:cs="Calibri" w:eastAsia="Calibri" w:hAnsi="Calibri"/>
          <w:b/>
          <w:bCs/>
        </w:rPr>
        <w:t xml:space="preserve">RM-01</w:t>
      </w:r>
      <w:r>
        <w:rPr>
          <w:rFonts w:ascii="Calibri" w:cs="Calibri" w:eastAsia="Calibri" w:hAnsi="Calibri"/>
        </w:rPr>
        <w:t xml:space="preserve"> — Un email/téléphone ne peut être associé qu'à </w:t>
      </w:r>
      <w:r>
        <w:rPr>
          <w:rFonts w:ascii="Calibri" w:cs="Calibri" w:eastAsia="Calibri" w:hAnsi="Calibri"/>
          <w:b/>
          <w:bCs/>
        </w:rPr>
        <w:t xml:space="preserve">un seul</w:t>
      </w:r>
      <w:r>
        <w:rPr>
          <w:rFonts w:ascii="Calibri" w:cs="Calibri" w:eastAsia="Calibri" w:hAnsi="Calibri"/>
        </w:rPr>
        <w:t xml:space="preserve"> compte actif.</w:t>
      </w:r>
    </w:p>
    <w:p>
      <w:pPr>
        <w:spacing w:after="40"/>
        <w:ind w:left="360" w:hanging="260"/>
      </w:pPr>
      <w:r>
        <w:rPr>
          <w:rFonts w:ascii="Calibri" w:cs="Calibri" w:eastAsia="Calibri" w:hAnsi="Calibri"/>
          <w:b/>
          <w:bCs/>
        </w:rPr>
        <w:t xml:space="preserve">2. </w:t>
      </w:r>
      <w:r>
        <w:rPr>
          <w:rFonts w:ascii="Calibri" w:cs="Calibri" w:eastAsia="Calibri" w:hAnsi="Calibri"/>
          <w:b/>
          <w:bCs/>
        </w:rPr>
        <w:t xml:space="preserve">RM-02</w:t>
      </w:r>
      <w:r>
        <w:rPr>
          <w:rFonts w:ascii="Calibri" w:cs="Calibri" w:eastAsia="Calibri" w:hAnsi="Calibri"/>
        </w:rPr>
        <w:t xml:space="preserve"> — Un utilisateur </w:t>
      </w:r>
      <w:r>
        <w:rPr>
          <w:rFonts w:ascii="Calibri" w:cs="Calibri" w:eastAsia="Calibri" w:hAnsi="Calibri"/>
          <w:b/>
          <w:bCs/>
        </w:rPr>
        <w:t xml:space="preserve">non vérifié (identité)</w:t>
      </w:r>
      <w:r>
        <w:rPr>
          <w:rFonts w:ascii="Calibri" w:cs="Calibri" w:eastAsia="Calibri" w:hAnsi="Calibri"/>
        </w:rPr>
        <w:t xml:space="preserve"> ne peut </w:t>
      </w:r>
      <w:r>
        <w:rPr>
          <w:rFonts w:ascii="Calibri" w:cs="Calibri" w:eastAsia="Calibri" w:hAnsi="Calibri"/>
          <w:b/>
          <w:bCs/>
        </w:rPr>
        <w:t xml:space="preserve">pas être proposé</w:t>
      </w:r>
      <w:r>
        <w:rPr>
          <w:rFonts w:ascii="Calibri" w:cs="Calibri" w:eastAsia="Calibri" w:hAnsi="Calibri"/>
        </w:rPr>
        <w:t xml:space="preserve"> ni </w:t>
      </w:r>
      <w:r>
        <w:rPr>
          <w:rFonts w:ascii="Calibri" w:cs="Calibri" w:eastAsia="Calibri" w:hAnsi="Calibri"/>
          <w:b/>
          <w:bCs/>
        </w:rPr>
        <w:t xml:space="preserve">contacter</w:t>
      </w:r>
      <w:r>
        <w:rPr>
          <w:rFonts w:ascii="Calibri" w:cs="Calibri" w:eastAsia="Calibri" w:hAnsi="Calibri"/>
        </w:rPr>
        <w:t xml:space="preserve"> un autre utilisateur.</w:t>
      </w:r>
    </w:p>
    <w:p>
      <w:pPr>
        <w:spacing w:after="40"/>
        <w:ind w:left="360" w:hanging="260"/>
      </w:pPr>
      <w:r>
        <w:rPr>
          <w:rFonts w:ascii="Calibri" w:cs="Calibri" w:eastAsia="Calibri" w:hAnsi="Calibri"/>
          <w:b/>
          <w:bCs/>
        </w:rPr>
        <w:t xml:space="preserve">3. </w:t>
      </w:r>
      <w:r>
        <w:rPr>
          <w:rFonts w:ascii="Calibri" w:cs="Calibri" w:eastAsia="Calibri" w:hAnsi="Calibri"/>
          <w:b/>
          <w:bCs/>
        </w:rPr>
        <w:t xml:space="preserve">RM-03</w:t>
      </w:r>
      <w:r>
        <w:rPr>
          <w:rFonts w:ascii="Calibri" w:cs="Calibri" w:eastAsia="Calibri" w:hAnsi="Calibri"/>
        </w:rPr>
        <w:t xml:space="preserve"> — Le document d'identité et les données biométriques ne sont </w:t>
      </w:r>
      <w:r>
        <w:rPr>
          <w:rFonts w:ascii="Calibri" w:cs="Calibri" w:eastAsia="Calibri" w:hAnsi="Calibri"/>
          <w:b/>
          <w:bCs/>
        </w:rPr>
        <w:t xml:space="preserve">jamais</w:t>
      </w:r>
      <w:r>
        <w:rPr>
          <w:rFonts w:ascii="Calibri" w:cs="Calibri" w:eastAsia="Calibri" w:hAnsi="Calibri"/>
        </w:rPr>
        <w:t xml:space="preserve"> visibles par un autre utilisateur ni stockés en clair côté produit (référence prestataire uniquement).</w:t>
      </w:r>
    </w:p>
    <w:p>
      <w:pPr>
        <w:spacing w:after="40"/>
        <w:ind w:left="360" w:hanging="260"/>
      </w:pPr>
      <w:r>
        <w:rPr>
          <w:rFonts w:ascii="Calibri" w:cs="Calibri" w:eastAsia="Calibri" w:hAnsi="Calibri"/>
          <w:b/>
          <w:bCs/>
        </w:rPr>
        <w:t xml:space="preserve">4. </w:t>
      </w:r>
      <w:r>
        <w:rPr>
          <w:rFonts w:ascii="Calibri" w:cs="Calibri" w:eastAsia="Calibri" w:hAnsi="Calibri"/>
          <w:b/>
          <w:bCs/>
        </w:rPr>
        <w:t xml:space="preserve">RM-04</w:t>
      </w:r>
      <w:r>
        <w:rPr>
          <w:rFonts w:ascii="Calibri" w:cs="Calibri" w:eastAsia="Calibri" w:hAnsi="Calibri"/>
        </w:rPr>
        <w:t xml:space="preserve"> — Un profil doit atteindre un </w:t>
      </w:r>
      <w:r>
        <w:rPr>
          <w:rFonts w:ascii="Calibri" w:cs="Calibri" w:eastAsia="Calibri" w:hAnsi="Calibri"/>
          <w:b/>
          <w:bCs/>
        </w:rPr>
        <w:t xml:space="preserve">seuil de complétude</w:t>
      </w:r>
      <w:r>
        <w:rPr>
          <w:rFonts w:ascii="Calibri" w:cs="Calibri" w:eastAsia="Calibri" w:hAnsi="Calibri"/>
        </w:rPr>
        <w:t xml:space="preserve"> (incl. valeurs &amp; critères) avant d'entrer dans le pool de matching.</w:t>
      </w:r>
    </w:p>
    <w:p>
      <w:pPr>
        <w:spacing w:after="40"/>
        <w:ind w:left="360" w:hanging="260"/>
      </w:pPr>
      <w:r>
        <w:rPr>
          <w:rFonts w:ascii="Calibri" w:cs="Calibri" w:eastAsia="Calibri" w:hAnsi="Calibri"/>
          <w:b/>
          <w:bCs/>
        </w:rPr>
        <w:t xml:space="preserve">5. </w:t>
      </w:r>
      <w:r>
        <w:rPr>
          <w:rFonts w:ascii="Calibri" w:cs="Calibri" w:eastAsia="Calibri" w:hAnsi="Calibri"/>
          <w:b/>
          <w:bCs/>
        </w:rPr>
        <w:t xml:space="preserve">RM-05</w:t>
      </w:r>
      <w:r>
        <w:rPr>
          <w:rFonts w:ascii="Calibri" w:cs="Calibri" w:eastAsia="Calibri" w:hAnsi="Calibri"/>
        </w:rPr>
        <w:t xml:space="preserve"> — Les </w:t>
      </w:r>
      <w:r>
        <w:rPr>
          <w:rFonts w:ascii="Calibri" w:cs="Calibri" w:eastAsia="Calibri" w:hAnsi="Calibri"/>
          <w:b/>
          <w:bCs/>
        </w:rPr>
        <w:t xml:space="preserve">critères rédhibitoires</w:t>
      </w:r>
      <w:r>
        <w:rPr>
          <w:rFonts w:ascii="Calibri" w:cs="Calibri" w:eastAsia="Calibri" w:hAnsi="Calibri"/>
        </w:rPr>
        <w:t xml:space="preserve"> des deux parties sont des filtres </w:t>
      </w:r>
      <w:r>
        <w:rPr>
          <w:rFonts w:ascii="Calibri" w:cs="Calibri" w:eastAsia="Calibri" w:hAnsi="Calibri"/>
          <w:b/>
          <w:bCs/>
        </w:rPr>
        <w:t xml:space="preserve">durs</w:t>
      </w:r>
      <w:r>
        <w:rPr>
          <w:rFonts w:ascii="Calibri" w:cs="Calibri" w:eastAsia="Calibri" w:hAnsi="Calibri"/>
        </w:rPr>
        <w:t xml:space="preserve"> : un profil violant un rédhibitoire n'est jamais proposé.</w:t>
      </w:r>
    </w:p>
    <w:p>
      <w:pPr>
        <w:spacing w:after="40"/>
        <w:ind w:left="360" w:hanging="260"/>
      </w:pPr>
      <w:r>
        <w:rPr>
          <w:rFonts w:ascii="Calibri" w:cs="Calibri" w:eastAsia="Calibri" w:hAnsi="Calibri"/>
          <w:b/>
          <w:bCs/>
        </w:rPr>
        <w:t xml:space="preserve">6. </w:t>
      </w:r>
      <w:r>
        <w:rPr>
          <w:rFonts w:ascii="Calibri" w:cs="Calibri" w:eastAsia="Calibri" w:hAnsi="Calibri"/>
          <w:b/>
          <w:bCs/>
        </w:rPr>
        <w:t xml:space="preserve">RM-06</w:t>
      </w:r>
      <w:r>
        <w:rPr>
          <w:rFonts w:ascii="Calibri" w:cs="Calibri" w:eastAsia="Calibri" w:hAnsi="Calibri"/>
        </w:rPr>
        <w:t xml:space="preserve"> — Seuls les profils </w:t>
      </w:r>
      <w:r>
        <w:rPr>
          <w:rFonts w:ascii="Calibri" w:cs="Calibri" w:eastAsia="Calibri" w:hAnsi="Calibri"/>
          <w:b/>
          <w:bCs/>
        </w:rPr>
        <w:t xml:space="preserve">vérifiés + complets</w:t>
      </w:r>
      <w:r>
        <w:rPr>
          <w:rFonts w:ascii="Calibri" w:cs="Calibri" w:eastAsia="Calibri" w:hAnsi="Calibri"/>
        </w:rPr>
        <w:t xml:space="preserve"> peuvent être proposés.</w:t>
      </w:r>
    </w:p>
    <w:p>
      <w:pPr>
        <w:spacing w:after="40"/>
        <w:ind w:left="360" w:hanging="260"/>
      </w:pPr>
      <w:r>
        <w:rPr>
          <w:rFonts w:ascii="Calibri" w:cs="Calibri" w:eastAsia="Calibri" w:hAnsi="Calibri"/>
          <w:b/>
          <w:bCs/>
        </w:rPr>
        <w:t xml:space="preserve">7. </w:t>
      </w:r>
      <w:r>
        <w:rPr>
          <w:rFonts w:ascii="Calibri" w:cs="Calibri" w:eastAsia="Calibri" w:hAnsi="Calibri"/>
          <w:b/>
          <w:bCs/>
        </w:rPr>
        <w:t xml:space="preserve">RM-07</w:t>
      </w:r>
      <w:r>
        <w:rPr>
          <w:rFonts w:ascii="Calibri" w:cs="Calibri" w:eastAsia="Calibri" w:hAnsi="Calibri"/>
        </w:rPr>
        <w:t xml:space="preserve"> — Le </w:t>
      </w:r>
      <w:r>
        <w:rPr>
          <w:rFonts w:ascii="Calibri" w:cs="Calibri" w:eastAsia="Calibri" w:hAnsi="Calibri"/>
          <w:b/>
          <w:bCs/>
        </w:rPr>
        <w:t xml:space="preserve">Trust Score chiffré n'est jamais affiché</w:t>
      </w:r>
      <w:r>
        <w:rPr>
          <w:rFonts w:ascii="Calibri" w:cs="Calibri" w:eastAsia="Calibri" w:hAnsi="Calibri"/>
        </w:rPr>
        <w:t xml:space="preserve"> ; seuls les </w:t>
      </w:r>
      <w:r>
        <w:rPr>
          <w:rFonts w:ascii="Calibri" w:cs="Calibri" w:eastAsia="Calibri" w:hAnsi="Calibri"/>
          <w:b/>
          <w:bCs/>
        </w:rPr>
        <w:t xml:space="preserve">badges</w:t>
      </w:r>
      <w:r>
        <w:rPr>
          <w:rFonts w:ascii="Calibri" w:cs="Calibri" w:eastAsia="Calibri" w:hAnsi="Calibri"/>
        </w:rPr>
        <w:t xml:space="preserve"> du Trust Passport sont publics.</w:t>
      </w:r>
    </w:p>
    <w:p>
      <w:pPr>
        <w:spacing w:after="40"/>
        <w:ind w:left="360" w:hanging="260"/>
      </w:pPr>
      <w:r>
        <w:rPr>
          <w:rFonts w:ascii="Calibri" w:cs="Calibri" w:eastAsia="Calibri" w:hAnsi="Calibri"/>
          <w:b/>
          <w:bCs/>
        </w:rPr>
        <w:t xml:space="preserve">8. </w:t>
      </w:r>
      <w:r>
        <w:rPr>
          <w:rFonts w:ascii="Calibri" w:cs="Calibri" w:eastAsia="Calibri" w:hAnsi="Calibri"/>
          <w:b/>
          <w:bCs/>
        </w:rPr>
        <w:t xml:space="preserve">RM-08</w:t>
      </w:r>
      <w:r>
        <w:rPr>
          <w:rFonts w:ascii="Calibri" w:cs="Calibri" w:eastAsia="Calibri" w:hAnsi="Calibri"/>
        </w:rPr>
        <w:t xml:space="preserve"> — Le nombre de propositions par utilisateur/jour est </w:t>
      </w:r>
      <w:r>
        <w:rPr>
          <w:rFonts w:ascii="Calibri" w:cs="Calibri" w:eastAsia="Calibri" w:hAnsi="Calibri"/>
          <w:b/>
          <w:bCs/>
        </w:rPr>
        <w:t xml:space="preserve">limité et configurable</w:t>
      </w:r>
      <w:r>
        <w:rPr>
          <w:rFonts w:ascii="Calibri" w:cs="Calibri" w:eastAsia="Calibri" w:hAnsi="Calibri"/>
        </w:rPr>
        <w:t xml:space="preserve"> (défaut 3-5).</w:t>
      </w:r>
    </w:p>
    <w:p>
      <w:pPr>
        <w:spacing w:after="40"/>
        <w:ind w:left="360" w:hanging="260"/>
      </w:pPr>
      <w:r>
        <w:rPr>
          <w:rFonts w:ascii="Calibri" w:cs="Calibri" w:eastAsia="Calibri" w:hAnsi="Calibri"/>
          <w:b/>
          <w:bCs/>
        </w:rPr>
        <w:t xml:space="preserve">9. </w:t>
      </w:r>
      <w:r>
        <w:rPr>
          <w:rFonts w:ascii="Calibri" w:cs="Calibri" w:eastAsia="Calibri" w:hAnsi="Calibri"/>
          <w:b/>
          <w:bCs/>
        </w:rPr>
        <w:t xml:space="preserve">RM-09</w:t>
      </w:r>
      <w:r>
        <w:rPr>
          <w:rFonts w:ascii="Calibri" w:cs="Calibri" w:eastAsia="Calibri" w:hAnsi="Calibri"/>
        </w:rPr>
        <w:t xml:space="preserve"> — Toute proposition doit être </w:t>
      </w:r>
      <w:r>
        <w:rPr>
          <w:rFonts w:ascii="Calibri" w:cs="Calibri" w:eastAsia="Calibri" w:hAnsi="Calibri"/>
          <w:b/>
          <w:bCs/>
        </w:rPr>
        <w:t xml:space="preserve">explicable</w:t>
      </w:r>
      <w:r>
        <w:rPr>
          <w:rFonts w:ascii="Calibri" w:cs="Calibri" w:eastAsia="Calibri" w:hAnsi="Calibri"/>
        </w:rPr>
        <w:t xml:space="preserve"> (« pourquoi ce profil »).</w:t>
      </w:r>
    </w:p>
    <w:p>
      <w:pPr>
        <w:spacing w:after="40"/>
        <w:ind w:left="360" w:hanging="260"/>
      </w:pPr>
      <w:r>
        <w:rPr>
          <w:rFonts w:ascii="Calibri" w:cs="Calibri" w:eastAsia="Calibri" w:hAnsi="Calibri"/>
          <w:b/>
          <w:bCs/>
        </w:rPr>
        <w:t xml:space="preserve">10. </w:t>
      </w:r>
      <w:r>
        <w:rPr>
          <w:rFonts w:ascii="Calibri" w:cs="Calibri" w:eastAsia="Calibri" w:hAnsi="Calibri"/>
          <w:b/>
          <w:bCs/>
        </w:rPr>
        <w:t xml:space="preserve">RM-10</w:t>
      </w:r>
      <w:r>
        <w:rPr>
          <w:rFonts w:ascii="Calibri" w:cs="Calibri" w:eastAsia="Calibri" w:hAnsi="Calibri"/>
        </w:rPr>
        <w:t xml:space="preserve"> — L'intérêt d'un utilisateur </w:t>
      </w:r>
      <w:r>
        <w:rPr>
          <w:rFonts w:ascii="Calibri" w:cs="Calibri" w:eastAsia="Calibri" w:hAnsi="Calibri"/>
          <w:b/>
          <w:bCs/>
        </w:rPr>
        <w:t xml:space="preserve">n'est révélé</w:t>
      </w:r>
      <w:r>
        <w:rPr>
          <w:rFonts w:ascii="Calibri" w:cs="Calibri" w:eastAsia="Calibri" w:hAnsi="Calibri"/>
        </w:rPr>
        <w:t xml:space="preserve"> à l'autre </w:t>
      </w:r>
      <w:r>
        <w:rPr>
          <w:rFonts w:ascii="Calibri" w:cs="Calibri" w:eastAsia="Calibri" w:hAnsi="Calibri"/>
          <w:b/>
          <w:bCs/>
        </w:rPr>
        <w:t xml:space="preserve">que s'il est réciproque</w:t>
      </w:r>
      <w:r>
        <w:rPr>
          <w:rFonts w:ascii="Calibri" w:cs="Calibri" w:eastAsia="Calibri" w:hAnsi="Calibri"/>
        </w:rPr>
        <w:t xml:space="preserve">.</w:t>
      </w:r>
    </w:p>
    <w:p>
      <w:pPr>
        <w:spacing w:after="40"/>
        <w:ind w:left="360" w:hanging="260"/>
      </w:pPr>
      <w:r>
        <w:rPr>
          <w:rFonts w:ascii="Calibri" w:cs="Calibri" w:eastAsia="Calibri" w:hAnsi="Calibri"/>
          <w:b/>
          <w:bCs/>
        </w:rPr>
        <w:t xml:space="preserve">11. </w:t>
      </w:r>
      <w:r>
        <w:rPr>
          <w:rFonts w:ascii="Calibri" w:cs="Calibri" w:eastAsia="Calibri" w:hAnsi="Calibri"/>
          <w:b/>
          <w:bCs/>
        </w:rPr>
        <w:t xml:space="preserve">RM-11</w:t>
      </w:r>
      <w:r>
        <w:rPr>
          <w:rFonts w:ascii="Calibri" w:cs="Calibri" w:eastAsia="Calibri" w:hAnsi="Calibri"/>
        </w:rPr>
        <w:t xml:space="preserve"> — Une </w:t>
      </w:r>
      <w:r>
        <w:rPr>
          <w:rFonts w:ascii="Calibri" w:cs="Calibri" w:eastAsia="Calibri" w:hAnsi="Calibri"/>
          <w:b/>
          <w:bCs/>
        </w:rPr>
        <w:t xml:space="preserve">conversation</w:t>
      </w:r>
      <w:r>
        <w:rPr>
          <w:rFonts w:ascii="Calibri" w:cs="Calibri" w:eastAsia="Calibri" w:hAnsi="Calibri"/>
        </w:rPr>
        <w:t xml:space="preserve"> ne peut s'ouvrir qu'après </w:t>
      </w:r>
      <w:r>
        <w:rPr>
          <w:rFonts w:ascii="Calibri" w:cs="Calibri" w:eastAsia="Calibri" w:hAnsi="Calibri"/>
          <w:b/>
          <w:bCs/>
        </w:rPr>
        <w:t xml:space="preserve">intérêt réciproque (match)</w:t>
      </w:r>
      <w:r>
        <w:rPr>
          <w:rFonts w:ascii="Calibri" w:cs="Calibri" w:eastAsia="Calibri" w:hAnsi="Calibri"/>
        </w:rPr>
        <w:t xml:space="preserve">.</w:t>
      </w:r>
    </w:p>
    <w:p>
      <w:pPr>
        <w:spacing w:after="40"/>
        <w:ind w:left="360" w:hanging="260"/>
      </w:pPr>
      <w:r>
        <w:rPr>
          <w:rFonts w:ascii="Calibri" w:cs="Calibri" w:eastAsia="Calibri" w:hAnsi="Calibri"/>
          <w:b/>
          <w:bCs/>
        </w:rPr>
        <w:t xml:space="preserve">12. </w:t>
      </w:r>
      <w:r>
        <w:rPr>
          <w:rFonts w:ascii="Calibri" w:cs="Calibri" w:eastAsia="Calibri" w:hAnsi="Calibri"/>
          <w:b/>
          <w:bCs/>
        </w:rPr>
        <w:t xml:space="preserve">RM-12</w:t>
      </w:r>
      <w:r>
        <w:rPr>
          <w:rFonts w:ascii="Calibri" w:cs="Calibri" w:eastAsia="Calibri" w:hAnsi="Calibri"/>
        </w:rPr>
        <w:t xml:space="preserve"> — Si aucun profil compatible n'existe, le système </w:t>
      </w:r>
      <w:r>
        <w:rPr>
          <w:rFonts w:ascii="Calibri" w:cs="Calibri" w:eastAsia="Calibri" w:hAnsi="Calibri"/>
          <w:b/>
          <w:bCs/>
        </w:rPr>
        <w:t xml:space="preserve">ne fabrique pas</w:t>
      </w:r>
      <w:r>
        <w:rPr>
          <w:rFonts w:ascii="Calibri" w:cs="Calibri" w:eastAsia="Calibri" w:hAnsi="Calibri"/>
        </w:rPr>
        <w:t xml:space="preserve"> de faux profils ; il informe honnêtement.</w:t>
      </w:r>
    </w:p>
    <w:p>
      <w:pPr>
        <w:spacing w:after="40"/>
        <w:ind w:left="360" w:hanging="260"/>
      </w:pPr>
      <w:r>
        <w:rPr>
          <w:rFonts w:ascii="Calibri" w:cs="Calibri" w:eastAsia="Calibri" w:hAnsi="Calibri"/>
          <w:b/>
          <w:bCs/>
        </w:rPr>
        <w:t xml:space="preserve">13. </w:t>
      </w:r>
      <w:r>
        <w:rPr>
          <w:rFonts w:ascii="Calibri" w:cs="Calibri" w:eastAsia="Calibri" w:hAnsi="Calibri"/>
          <w:b/>
          <w:bCs/>
        </w:rPr>
        <w:t xml:space="preserve">RM-13</w:t>
      </w:r>
      <w:r>
        <w:rPr>
          <w:rFonts w:ascii="Calibri" w:cs="Calibri" w:eastAsia="Calibri" w:hAnsi="Calibri"/>
        </w:rPr>
        <w:t xml:space="preserve"> — Les </w:t>
      </w:r>
      <w:r>
        <w:rPr>
          <w:rFonts w:ascii="Calibri" w:cs="Calibri" w:eastAsia="Calibri" w:hAnsi="Calibri"/>
          <w:b/>
          <w:bCs/>
        </w:rPr>
        <w:t xml:space="preserve">coordonnées personnelles</w:t>
      </w:r>
      <w:r>
        <w:rPr>
          <w:rFonts w:ascii="Calibri" w:cs="Calibri" w:eastAsia="Calibri" w:hAnsi="Calibri"/>
        </w:rPr>
        <w:t xml:space="preserve"> (téléphone, email, liens) sont </w:t>
      </w:r>
      <w:r>
        <w:rPr>
          <w:rFonts w:ascii="Calibri" w:cs="Calibri" w:eastAsia="Calibri" w:hAnsi="Calibri"/>
          <w:b/>
          <w:bCs/>
        </w:rPr>
        <w:t xml:space="preserve">masquées</w:t>
      </w:r>
      <w:r>
        <w:rPr>
          <w:rFonts w:ascii="Calibri" w:cs="Calibri" w:eastAsia="Calibri" w:hAnsi="Calibri"/>
        </w:rPr>
        <w:t xml:space="preserve"> dans la messagerie jusqu'à un stade avancé/consenti.</w:t>
      </w:r>
    </w:p>
    <w:p>
      <w:pPr>
        <w:spacing w:after="40"/>
        <w:ind w:left="360" w:hanging="260"/>
      </w:pPr>
      <w:r>
        <w:rPr>
          <w:rFonts w:ascii="Calibri" w:cs="Calibri" w:eastAsia="Calibri" w:hAnsi="Calibri"/>
          <w:b/>
          <w:bCs/>
        </w:rPr>
        <w:t xml:space="preserve">14. </w:t>
      </w:r>
      <w:r>
        <w:rPr>
          <w:rFonts w:ascii="Calibri" w:cs="Calibri" w:eastAsia="Calibri" w:hAnsi="Calibri"/>
          <w:b/>
          <w:bCs/>
        </w:rPr>
        <w:t xml:space="preserve">RM-14</w:t>
      </w:r>
      <w:r>
        <w:rPr>
          <w:rFonts w:ascii="Calibri" w:cs="Calibri" w:eastAsia="Calibri" w:hAnsi="Calibri"/>
        </w:rPr>
        <w:t xml:space="preserve"> — Le </w:t>
      </w:r>
      <w:r>
        <w:rPr>
          <w:rFonts w:ascii="Calibri" w:cs="Calibri" w:eastAsia="Calibri" w:hAnsi="Calibri"/>
          <w:b/>
          <w:bCs/>
        </w:rPr>
        <w:t xml:space="preserve">numéro de téléphone</w:t>
      </w:r>
      <w:r>
        <w:rPr>
          <w:rFonts w:ascii="Calibri" w:cs="Calibri" w:eastAsia="Calibri" w:hAnsi="Calibri"/>
        </w:rPr>
        <w:t xml:space="preserve"> et l'</w:t>
      </w:r>
      <w:r>
        <w:rPr>
          <w:rFonts w:ascii="Calibri" w:cs="Calibri" w:eastAsia="Calibri" w:hAnsi="Calibri"/>
          <w:b/>
          <w:bCs/>
        </w:rPr>
        <w:t xml:space="preserve">email</w:t>
      </w:r>
      <w:r>
        <w:rPr>
          <w:rFonts w:ascii="Calibri" w:cs="Calibri" w:eastAsia="Calibri" w:hAnsi="Calibri"/>
        </w:rPr>
        <w:t xml:space="preserve"> ne sont </w:t>
      </w:r>
      <w:r>
        <w:rPr>
          <w:rFonts w:ascii="Calibri" w:cs="Calibri" w:eastAsia="Calibri" w:hAnsi="Calibri"/>
          <w:b/>
          <w:bCs/>
        </w:rPr>
        <w:t xml:space="preserve">jamais</w:t>
      </w:r>
      <w:r>
        <w:rPr>
          <w:rFonts w:ascii="Calibri" w:cs="Calibri" w:eastAsia="Calibri" w:hAnsi="Calibri"/>
        </w:rPr>
        <w:t xml:space="preserve"> exposés publiquement.</w:t>
      </w:r>
    </w:p>
    <w:p>
      <w:pPr>
        <w:spacing w:after="40"/>
        <w:ind w:left="360" w:hanging="260"/>
      </w:pPr>
      <w:r>
        <w:rPr>
          <w:rFonts w:ascii="Calibri" w:cs="Calibri" w:eastAsia="Calibri" w:hAnsi="Calibri"/>
          <w:b/>
          <w:bCs/>
        </w:rPr>
        <w:t xml:space="preserve">15. </w:t>
      </w:r>
      <w:r>
        <w:rPr>
          <w:rFonts w:ascii="Calibri" w:cs="Calibri" w:eastAsia="Calibri" w:hAnsi="Calibri"/>
          <w:b/>
          <w:bCs/>
        </w:rPr>
        <w:t xml:space="preserve">RM-15</w:t>
      </w:r>
      <w:r>
        <w:rPr>
          <w:rFonts w:ascii="Calibri" w:cs="Calibri" w:eastAsia="Calibri" w:hAnsi="Calibri"/>
        </w:rPr>
        <w:t xml:space="preserve"> — Les </w:t>
      </w:r>
      <w:r>
        <w:rPr>
          <w:rFonts w:ascii="Calibri" w:cs="Calibri" w:eastAsia="Calibri" w:hAnsi="Calibri"/>
          <w:b/>
          <w:bCs/>
        </w:rPr>
        <w:t xml:space="preserve">alertes anti-scam</w:t>
      </w:r>
      <w:r>
        <w:rPr>
          <w:rFonts w:ascii="Calibri" w:cs="Calibri" w:eastAsia="Calibri" w:hAnsi="Calibri"/>
        </w:rPr>
        <w:t xml:space="preserve"> sont </w:t>
      </w:r>
      <w:r>
        <w:rPr>
          <w:rFonts w:ascii="Calibri" w:cs="Calibri" w:eastAsia="Calibri" w:hAnsi="Calibri"/>
          <w:b/>
          <w:bCs/>
        </w:rPr>
        <w:t xml:space="preserve">informatives</w:t>
      </w:r>
      <w:r>
        <w:rPr>
          <w:rFonts w:ascii="Calibri" w:cs="Calibri" w:eastAsia="Calibri" w:hAnsi="Calibri"/>
        </w:rPr>
        <w:t xml:space="preserve"> ; une sanction automatique lourde nécessite une </w:t>
      </w:r>
      <w:r>
        <w:rPr>
          <w:rFonts w:ascii="Calibri" w:cs="Calibri" w:eastAsia="Calibri" w:hAnsi="Calibri"/>
          <w:b/>
          <w:bCs/>
        </w:rPr>
        <w:t xml:space="preserve">confirmation humaine</w:t>
      </w:r>
      <w:r>
        <w:rPr>
          <w:rFonts w:ascii="Calibri" w:cs="Calibri" w:eastAsia="Calibri" w:hAnsi="Calibri"/>
        </w:rPr>
        <w:t xml:space="preserve"> ou des signaux forts cumulés.</w:t>
      </w:r>
    </w:p>
    <w:p>
      <w:pPr>
        <w:spacing w:after="40"/>
        <w:ind w:left="360" w:hanging="260"/>
      </w:pPr>
      <w:r>
        <w:rPr>
          <w:rFonts w:ascii="Calibri" w:cs="Calibri" w:eastAsia="Calibri" w:hAnsi="Calibri"/>
          <w:b/>
          <w:bCs/>
        </w:rPr>
        <w:t xml:space="preserve">16. </w:t>
      </w:r>
      <w:r>
        <w:rPr>
          <w:rFonts w:ascii="Calibri" w:cs="Calibri" w:eastAsia="Calibri" w:hAnsi="Calibri"/>
          <w:b/>
          <w:bCs/>
        </w:rPr>
        <w:t xml:space="preserve">RM-16</w:t>
      </w:r>
      <w:r>
        <w:rPr>
          <w:rFonts w:ascii="Calibri" w:cs="Calibri" w:eastAsia="Calibri" w:hAnsi="Calibri"/>
        </w:rPr>
        <w:t xml:space="preserve"> — Tout utilisateur peut </w:t>
      </w:r>
      <w:r>
        <w:rPr>
          <w:rFonts w:ascii="Calibri" w:cs="Calibri" w:eastAsia="Calibri" w:hAnsi="Calibri"/>
          <w:b/>
          <w:bCs/>
        </w:rPr>
        <w:t xml:space="preserve">signaler/bloquer</w:t>
      </w:r>
      <w:r>
        <w:rPr>
          <w:rFonts w:ascii="Calibri" w:cs="Calibri" w:eastAsia="Calibri" w:hAnsi="Calibri"/>
        </w:rPr>
        <w:t xml:space="preserve"> à tout moment ; un blocage est </w:t>
      </w:r>
      <w:r>
        <w:rPr>
          <w:rFonts w:ascii="Calibri" w:cs="Calibri" w:eastAsia="Calibri" w:hAnsi="Calibri"/>
          <w:b/>
          <w:bCs/>
        </w:rPr>
        <w:t xml:space="preserve">immédiat</w:t>
      </w:r>
      <w:r>
        <w:rPr>
          <w:rFonts w:ascii="Calibri" w:cs="Calibri" w:eastAsia="Calibri" w:hAnsi="Calibri"/>
        </w:rPr>
        <w:t xml:space="preserve">.</w:t>
      </w:r>
    </w:p>
    <w:p>
      <w:pPr>
        <w:spacing w:after="40"/>
        <w:ind w:left="360" w:hanging="260"/>
      </w:pPr>
      <w:r>
        <w:rPr>
          <w:rFonts w:ascii="Calibri" w:cs="Calibri" w:eastAsia="Calibri" w:hAnsi="Calibri"/>
          <w:b/>
          <w:bCs/>
        </w:rPr>
        <w:t xml:space="preserve">17. </w:t>
      </w:r>
      <w:r>
        <w:rPr>
          <w:rFonts w:ascii="Calibri" w:cs="Calibri" w:eastAsia="Calibri" w:hAnsi="Calibri"/>
          <w:b/>
          <w:bCs/>
        </w:rPr>
        <w:t xml:space="preserve">RM-17</w:t>
      </w:r>
      <w:r>
        <w:rPr>
          <w:rFonts w:ascii="Calibri" w:cs="Calibri" w:eastAsia="Calibri" w:hAnsi="Calibri"/>
        </w:rPr>
        <w:t xml:space="preserve"> — Le </w:t>
      </w:r>
      <w:r>
        <w:rPr>
          <w:rFonts w:ascii="Calibri" w:cs="Calibri" w:eastAsia="Calibri" w:hAnsi="Calibri"/>
          <w:b/>
          <w:bCs/>
        </w:rPr>
        <w:t xml:space="preserve">référent</w:t>
      </w:r>
      <w:r>
        <w:rPr>
          <w:rFonts w:ascii="Calibri" w:cs="Calibri" w:eastAsia="Calibri" w:hAnsi="Calibri"/>
        </w:rPr>
        <w:t xml:space="preserve"> a des droits </w:t>
      </w:r>
      <w:r>
        <w:rPr>
          <w:rFonts w:ascii="Calibri" w:cs="Calibri" w:eastAsia="Calibri" w:hAnsi="Calibri"/>
          <w:b/>
          <w:bCs/>
        </w:rPr>
        <w:t xml:space="preserve">strictement limités</w:t>
      </w:r>
      <w:r>
        <w:rPr>
          <w:rFonts w:ascii="Calibri" w:cs="Calibri" w:eastAsia="Calibri" w:hAnsi="Calibri"/>
        </w:rPr>
        <w:t xml:space="preserve"> (attestation) ; fonctionnalité </w:t>
      </w:r>
      <w:r>
        <w:rPr>
          <w:rFonts w:ascii="Calibri" w:cs="Calibri" w:eastAsia="Calibri" w:hAnsi="Calibri"/>
          <w:b/>
          <w:bCs/>
        </w:rPr>
        <w:t xml:space="preserve">optionnelle</w:t>
      </w:r>
      <w:r>
        <w:rPr>
          <w:rFonts w:ascii="Calibri" w:cs="Calibri" w:eastAsia="Calibri" w:hAnsi="Calibri"/>
        </w:rPr>
        <w:t xml:space="preserve"> ; il ne voit pas les conversations.</w:t>
      </w:r>
    </w:p>
    <w:p>
      <w:pPr>
        <w:spacing w:after="40"/>
        <w:ind w:left="360" w:hanging="260"/>
      </w:pPr>
      <w:r>
        <w:rPr>
          <w:rFonts w:ascii="Calibri" w:cs="Calibri" w:eastAsia="Calibri" w:hAnsi="Calibri"/>
          <w:b/>
          <w:bCs/>
        </w:rPr>
        <w:t xml:space="preserve">18. </w:t>
      </w:r>
      <w:r>
        <w:rPr>
          <w:rFonts w:ascii="Calibri" w:cs="Calibri" w:eastAsia="Calibri" w:hAnsi="Calibri"/>
          <w:b/>
          <w:bCs/>
        </w:rPr>
        <w:t xml:space="preserve">RM-18</w:t>
      </w:r>
      <w:r>
        <w:rPr>
          <w:rFonts w:ascii="Calibri" w:cs="Calibri" w:eastAsia="Calibri" w:hAnsi="Calibri"/>
        </w:rPr>
        <w:t xml:space="preserve"> — </w:t>
      </w:r>
      <w:r>
        <w:rPr>
          <w:rFonts w:ascii="Calibri" w:cs="Calibri" w:eastAsia="Calibri" w:hAnsi="Calibri"/>
          <w:b/>
          <w:bCs/>
        </w:rPr>
        <w:t xml:space="preserve">Séparation stricte</w:t>
      </w:r>
      <w:r>
        <w:rPr>
          <w:rFonts w:ascii="Calibri" w:cs="Calibri" w:eastAsia="Calibri" w:hAnsi="Calibri"/>
        </w:rPr>
        <w:t xml:space="preserve"> entre données d'identité (sensibles) et données de profil (publiables) ; minimisation par défaut.</w:t>
      </w:r>
    </w:p>
    <w:p>
      <w:pPr>
        <w:spacing w:after="40"/>
        <w:ind w:left="360" w:hanging="260"/>
      </w:pPr>
      <w:r>
        <w:rPr>
          <w:rFonts w:ascii="Calibri" w:cs="Calibri" w:eastAsia="Calibri" w:hAnsi="Calibri"/>
          <w:b/>
          <w:bCs/>
        </w:rPr>
        <w:t xml:space="preserve">19. </w:t>
      </w:r>
      <w:r>
        <w:rPr>
          <w:rFonts w:ascii="Calibri" w:cs="Calibri" w:eastAsia="Calibri" w:hAnsi="Calibri"/>
          <w:b/>
          <w:bCs/>
        </w:rPr>
        <w:t xml:space="preserve">RM-19</w:t>
      </w:r>
      <w:r>
        <w:rPr>
          <w:rFonts w:ascii="Calibri" w:cs="Calibri" w:eastAsia="Calibri" w:hAnsi="Calibri"/>
        </w:rPr>
        <w:t xml:space="preserve"> — L'utilisateur peut </w:t>
      </w:r>
      <w:r>
        <w:rPr>
          <w:rFonts w:ascii="Calibri" w:cs="Calibri" w:eastAsia="Calibri" w:hAnsi="Calibri"/>
          <w:b/>
          <w:bCs/>
        </w:rPr>
        <w:t xml:space="preserve">supprimer son compte</w:t>
      </w:r>
      <w:r>
        <w:rPr>
          <w:rFonts w:ascii="Calibri" w:cs="Calibri" w:eastAsia="Calibri" w:hAnsi="Calibri"/>
        </w:rPr>
        <w:t xml:space="preserve"> ; déclenche purge/anonymisation conforme (droit à l'oubli).</w:t>
      </w:r>
    </w:p>
    <w:p>
      <w:pPr>
        <w:spacing w:after="40"/>
        <w:ind w:left="360" w:hanging="260"/>
      </w:pPr>
      <w:r>
        <w:rPr>
          <w:rFonts w:ascii="Calibri" w:cs="Calibri" w:eastAsia="Calibri" w:hAnsi="Calibri"/>
          <w:b/>
          <w:bCs/>
        </w:rPr>
        <w:t xml:space="preserve">20. </w:t>
      </w:r>
      <w:r>
        <w:rPr>
          <w:rFonts w:ascii="Calibri" w:cs="Calibri" w:eastAsia="Calibri" w:hAnsi="Calibri"/>
          <w:b/>
          <w:bCs/>
        </w:rPr>
        <w:t xml:space="preserve">RM-20</w:t>
      </w:r>
      <w:r>
        <w:rPr>
          <w:rFonts w:ascii="Calibri" w:cs="Calibri" w:eastAsia="Calibri" w:hAnsi="Calibri"/>
        </w:rPr>
        <w:t xml:space="preserve"> — Toute donnée sensible est </w:t>
      </w:r>
      <w:r>
        <w:rPr>
          <w:rFonts w:ascii="Calibri" w:cs="Calibri" w:eastAsia="Calibri" w:hAnsi="Calibri"/>
          <w:b/>
          <w:bCs/>
        </w:rPr>
        <w:t xml:space="preserve">chiffrée</w:t>
      </w:r>
      <w:r>
        <w:rPr>
          <w:rFonts w:ascii="Calibri" w:cs="Calibri" w:eastAsia="Calibri" w:hAnsi="Calibri"/>
        </w:rPr>
        <w:t xml:space="preserve"> (au repos et en transit) ; accès </w:t>
      </w:r>
      <w:r>
        <w:rPr>
          <w:rFonts w:ascii="Calibri" w:cs="Calibri" w:eastAsia="Calibri" w:hAnsi="Calibri"/>
          <w:b/>
          <w:bCs/>
        </w:rPr>
        <w:t xml:space="preserve">journalisé</w:t>
      </w:r>
      <w:r>
        <w:rPr>
          <w:rFonts w:ascii="Calibri" w:cs="Calibri" w:eastAsia="Calibri" w:hAnsi="Calibri"/>
        </w:rPr>
        <w:t xml:space="preserve">.</w:t>
      </w:r>
    </w:p>
    <w:p>
      <w:pPr>
        <w:spacing w:after="40"/>
        <w:ind w:left="360" w:hanging="260"/>
      </w:pPr>
      <w:r>
        <w:rPr>
          <w:rFonts w:ascii="Calibri" w:cs="Calibri" w:eastAsia="Calibri" w:hAnsi="Calibri"/>
          <w:b/>
          <w:bCs/>
        </w:rPr>
        <w:t xml:space="preserve">21. </w:t>
      </w:r>
      <w:r>
        <w:rPr>
          <w:rFonts w:ascii="Calibri" w:cs="Calibri" w:eastAsia="Calibri" w:hAnsi="Calibri"/>
          <w:b/>
          <w:bCs/>
        </w:rPr>
        <w:t xml:space="preserve">RM-21</w:t>
      </w:r>
      <w:r>
        <w:rPr>
          <w:rFonts w:ascii="Calibri" w:cs="Calibri" w:eastAsia="Calibri" w:hAnsi="Calibri"/>
        </w:rPr>
        <w:t xml:space="preserve"> — Toute </w:t>
      </w:r>
      <w:r>
        <w:rPr>
          <w:rFonts w:ascii="Calibri" w:cs="Calibri" w:eastAsia="Calibri" w:hAnsi="Calibri"/>
          <w:b/>
          <w:bCs/>
        </w:rPr>
        <w:t xml:space="preserve">décision de modération</w:t>
      </w:r>
      <w:r>
        <w:rPr>
          <w:rFonts w:ascii="Calibri" w:cs="Calibri" w:eastAsia="Calibri" w:hAnsi="Calibri"/>
        </w:rPr>
        <w:t xml:space="preserve"> est </w:t>
      </w:r>
      <w:r>
        <w:rPr>
          <w:rFonts w:ascii="Calibri" w:cs="Calibri" w:eastAsia="Calibri" w:hAnsi="Calibri"/>
          <w:b/>
          <w:bCs/>
        </w:rPr>
        <w:t xml:space="preserve">motivée, notifiée et susceptible de recours</w:t>
      </w:r>
      <w:r>
        <w:rPr>
          <w:rFonts w:ascii="Calibri" w:cs="Calibri" w:eastAsia="Calibri" w:hAnsi="Calibri"/>
        </w:rPr>
        <w:t xml:space="preserve">, et </w:t>
      </w:r>
      <w:r>
        <w:rPr>
          <w:rFonts w:ascii="Calibri" w:cs="Calibri" w:eastAsia="Calibri" w:hAnsi="Calibri"/>
          <w:b/>
          <w:bCs/>
        </w:rPr>
        <w:t xml:space="preserve">journalisée</w:t>
      </w:r>
      <w:r>
        <w:rPr>
          <w:rFonts w:ascii="Calibri" w:cs="Calibri" w:eastAsia="Calibri" w:hAnsi="Calibri"/>
        </w:rPr>
        <w:t xml:space="preserve"> (audit).</w:t>
      </w:r>
    </w:p>
    <w:p>
      <w:pPr>
        <w:spacing w:after="40"/>
        <w:ind w:left="360" w:hanging="260"/>
      </w:pPr>
      <w:r>
        <w:rPr>
          <w:rFonts w:ascii="Calibri" w:cs="Calibri" w:eastAsia="Calibri" w:hAnsi="Calibri"/>
          <w:b/>
          <w:bCs/>
        </w:rPr>
        <w:t xml:space="preserve">22. </w:t>
      </w:r>
      <w:r>
        <w:rPr>
          <w:rFonts w:ascii="Calibri" w:cs="Calibri" w:eastAsia="Calibri" w:hAnsi="Calibri"/>
          <w:b/>
          <w:bCs/>
        </w:rPr>
        <w:t xml:space="preserve">RM-22</w:t>
      </w:r>
      <w:r>
        <w:rPr>
          <w:rFonts w:ascii="Calibri" w:cs="Calibri" w:eastAsia="Calibri" w:hAnsi="Calibri"/>
        </w:rPr>
        <w:t xml:space="preserve"> — Un compte </w:t>
      </w:r>
      <w:r>
        <w:rPr>
          <w:rFonts w:ascii="Calibri" w:cs="Calibri" w:eastAsia="Calibri" w:hAnsi="Calibri"/>
          <w:b/>
          <w:bCs/>
        </w:rPr>
        <w:t xml:space="preserve">en revue</w:t>
      </w:r>
      <w:r>
        <w:rPr>
          <w:rFonts w:ascii="Calibri" w:cs="Calibri" w:eastAsia="Calibri" w:hAnsi="Calibri"/>
        </w:rPr>
        <w:t xml:space="preserve"> a un accès </w:t>
      </w:r>
      <w:r>
        <w:rPr>
          <w:rFonts w:ascii="Calibri" w:cs="Calibri" w:eastAsia="Calibri" w:hAnsi="Calibri"/>
          <w:b/>
          <w:bCs/>
        </w:rPr>
        <w:t xml:space="preserve">restreint</w:t>
      </w:r>
      <w:r>
        <w:rPr>
          <w:rFonts w:ascii="Calibri" w:cs="Calibri" w:eastAsia="Calibri" w:hAnsi="Calibri"/>
        </w:rPr>
        <w:t xml:space="preserve"> (ni proposé, ni contact) jusqu'à décision.</w:t>
      </w:r>
    </w:p>
    <w:p>
      <w:pPr>
        <w:spacing w:after="40"/>
        <w:ind w:left="360" w:hanging="260"/>
      </w:pPr>
      <w:r>
        <w:rPr>
          <w:rFonts w:ascii="Calibri" w:cs="Calibri" w:eastAsia="Calibri" w:hAnsi="Calibri"/>
          <w:b/>
          <w:bCs/>
        </w:rPr>
        <w:t xml:space="preserve">23. </w:t>
      </w:r>
      <w:r>
        <w:rPr>
          <w:rFonts w:ascii="Calibri" w:cs="Calibri" w:eastAsia="Calibri" w:hAnsi="Calibri"/>
          <w:b/>
          <w:bCs/>
        </w:rPr>
        <w:t xml:space="preserve">RM-23</w:t>
      </w:r>
      <w:r>
        <w:rPr>
          <w:rFonts w:ascii="Calibri" w:cs="Calibri" w:eastAsia="Calibri" w:hAnsi="Calibri"/>
        </w:rPr>
        <w:t xml:space="preserve"> — Les </w:t>
      </w:r>
      <w:r>
        <w:rPr>
          <w:rFonts w:ascii="Calibri" w:cs="Calibri" w:eastAsia="Calibri" w:hAnsi="Calibri"/>
          <w:b/>
          <w:bCs/>
        </w:rPr>
        <w:t xml:space="preserve">poids/seuils du matching</w:t>
      </w:r>
      <w:r>
        <w:rPr>
          <w:rFonts w:ascii="Calibri" w:cs="Calibri" w:eastAsia="Calibri" w:hAnsi="Calibri"/>
        </w:rPr>
        <w:t xml:space="preserve"> sont modifiables en back-office </w:t>
      </w:r>
      <w:r>
        <w:rPr>
          <w:rFonts w:ascii="Calibri" w:cs="Calibri" w:eastAsia="Calibri" w:hAnsi="Calibri"/>
          <w:b/>
          <w:bCs/>
        </w:rPr>
        <w:t xml:space="preserve">sans redéploiement</w:t>
      </w:r>
      <w:r>
        <w:rPr>
          <w:rFonts w:ascii="Calibri" w:cs="Calibri" w:eastAsia="Calibri" w:hAnsi="Calibri"/>
        </w:rPr>
        <w:t xml:space="preserve">.</w:t>
      </w:r>
    </w:p>
    <w:p>
      <w:pPr>
        <w:spacing w:after="40"/>
        <w:ind w:left="360" w:hanging="260"/>
      </w:pPr>
      <w:r>
        <w:rPr>
          <w:rFonts w:ascii="Calibri" w:cs="Calibri" w:eastAsia="Calibri" w:hAnsi="Calibri"/>
          <w:b/>
          <w:bCs/>
        </w:rPr>
        <w:t xml:space="preserve">24. </w:t>
      </w:r>
      <w:r>
        <w:rPr>
          <w:rFonts w:ascii="Calibri" w:cs="Calibri" w:eastAsia="Calibri" w:hAnsi="Calibri"/>
          <w:b/>
          <w:bCs/>
        </w:rPr>
        <w:t xml:space="preserve">RM-24</w:t>
      </w:r>
      <w:r>
        <w:rPr>
          <w:rFonts w:ascii="Calibri" w:cs="Calibri" w:eastAsia="Calibri" w:hAnsi="Calibri"/>
        </w:rPr>
        <w:t xml:space="preserve"> — Protection </w:t>
      </w:r>
      <w:r>
        <w:rPr>
          <w:rFonts w:ascii="Calibri" w:cs="Calibri" w:eastAsia="Calibri" w:hAnsi="Calibri"/>
          <w:b/>
          <w:bCs/>
        </w:rPr>
        <w:t xml:space="preserve">asymétrique</w:t>
      </w:r>
      <w:r>
        <w:rPr>
          <w:rFonts w:ascii="Calibri" w:cs="Calibri" w:eastAsia="Calibri" w:hAnsi="Calibri"/>
        </w:rPr>
        <w:t xml:space="preserve"> : les signalements de harcèlement sont traités en </w:t>
      </w:r>
      <w:r>
        <w:rPr>
          <w:rFonts w:ascii="Calibri" w:cs="Calibri" w:eastAsia="Calibri" w:hAnsi="Calibri"/>
          <w:b/>
          <w:bCs/>
        </w:rPr>
        <w:t xml:space="preserve">priorité</w:t>
      </w:r>
      <w:r>
        <w:rPr>
          <w:rFonts w:ascii="Calibri" w:cs="Calibri" w:eastAsia="Calibri" w:hAnsi="Calibri"/>
        </w:rPr>
        <w:t xml:space="preserv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19. Modèle de données fonctionnel</w:t>
      </w:r>
    </w:p>
    <w:p>
      <w:pPr>
        <w:spacing w:after="100"/>
        <w:jc w:val="both"/>
      </w:pPr>
      <w:r>
        <w:rPr>
          <w:rFonts w:ascii="Calibri" w:cs="Calibri" w:eastAsia="Calibri" w:hAnsi="Calibri"/>
          <w:i/>
          <w:iCs/>
        </w:rPr>
        <w:t xml:space="preserve">Modèle logique (entités, attributs clés, relations). La séparation Identity/Profile est structurante pour la confidentialité.</w:t>
      </w:r>
    </w:p>
    <w:p>
      <w:pPr>
        <w:pStyle w:val="Heading2"/>
        <w:spacing w:after="80" w:before="200"/>
      </w:pPr>
      <w:r>
        <w:rPr>
          <w:rFonts w:ascii="Calibri" w:cs="Calibri" w:eastAsia="Calibri" w:hAnsi="Calibri"/>
          <w:b/>
          <w:bCs/>
          <w:color w:val="2E74B5"/>
          <w:sz w:val="24"/>
          <w:szCs w:val="24"/>
        </w:rPr>
        <w:t xml:space="preserve">19.1 Entités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Entité</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Description</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Attributs principaux</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Relations</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User</w:t>
            </w:r>
          </w:p>
        </w:tc>
        <w:tc>
          <w:tcPr>
            <w:tcW w:type="dxa" w:w="2340"/>
            <w:tcMar>
              <w:top w:type="dxa" w:w="40"/>
              <w:left w:type="dxa" w:w="80"/>
              <w:bottom w:type="dxa" w:w="40"/>
              <w:right w:type="dxa" w:w="80"/>
            </w:tcMar>
          </w:tcPr>
          <w:p>
            <w:pPr>
              <w:spacing w:after="0"/>
            </w:pPr>
            <w:r>
              <w:rPr>
                <w:rFonts w:ascii="Calibri" w:cs="Calibri" w:eastAsia="Calibri" w:hAnsi="Calibri"/>
              </w:rPr>
              <w:t xml:space="preserve">Compte &amp; auth</w:t>
            </w:r>
          </w:p>
        </w:tc>
        <w:tc>
          <w:tcPr>
            <w:tcW w:type="dxa" w:w="2340"/>
            <w:tcMar>
              <w:top w:type="dxa" w:w="40"/>
              <w:left w:type="dxa" w:w="80"/>
              <w:bottom w:type="dxa" w:w="40"/>
              <w:right w:type="dxa" w:w="80"/>
            </w:tcMar>
          </w:tcPr>
          <w:p>
            <w:pPr>
              <w:spacing w:after="0"/>
            </w:pPr>
            <w:r>
              <w:rPr>
                <w:rFonts w:ascii="Calibri" w:cs="Calibri" w:eastAsia="Calibri" w:hAnsi="Calibri"/>
              </w:rPr>
              <w:t xml:space="preserve">id, email(chiffré), phone(chiffré), passwordHash, status, createdAt, locale, role</w:t>
            </w:r>
          </w:p>
        </w:tc>
        <w:tc>
          <w:tcPr>
            <w:tcW w:type="dxa" w:w="2340"/>
            <w:tcMar>
              <w:top w:type="dxa" w:w="40"/>
              <w:left w:type="dxa" w:w="80"/>
              <w:bottom w:type="dxa" w:w="40"/>
              <w:right w:type="dxa" w:w="80"/>
            </w:tcMar>
          </w:tcPr>
          <w:p>
            <w:pPr>
              <w:spacing w:after="0"/>
            </w:pPr>
            <w:r>
              <w:rPr>
                <w:rFonts w:ascii="Calibri" w:cs="Calibri" w:eastAsia="Calibri" w:hAnsi="Calibri"/>
              </w:rPr>
              <w:t xml:space="preserve">1-1 Identity, 1-1 Profile, 1-1 TrustScore, 1-n Notification</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Identity</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Données sensibles d'identité (isolées)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userId, kycStatus, kycProviderRef, verifiedAt, livenessResult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1-1 User, 1-n Verification</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Verification</w:t>
            </w:r>
          </w:p>
        </w:tc>
        <w:tc>
          <w:tcPr>
            <w:tcW w:type="dxa" w:w="2340"/>
            <w:tcMar>
              <w:top w:type="dxa" w:w="40"/>
              <w:left w:type="dxa" w:w="80"/>
              <w:bottom w:type="dxa" w:w="40"/>
              <w:right w:type="dxa" w:w="80"/>
            </w:tcMar>
          </w:tcPr>
          <w:p>
            <w:pPr>
              <w:spacing w:after="0"/>
            </w:pPr>
            <w:r>
              <w:rPr>
                <w:rFonts w:ascii="Calibri" w:cs="Calibri" w:eastAsia="Calibri" w:hAnsi="Calibri"/>
              </w:rPr>
              <w:t xml:space="preserve">Trace d'une vérif (email/tel/id/référent)</w:t>
            </w:r>
          </w:p>
        </w:tc>
        <w:tc>
          <w:tcPr>
            <w:tcW w:type="dxa" w:w="2340"/>
            <w:tcMar>
              <w:top w:type="dxa" w:w="40"/>
              <w:left w:type="dxa" w:w="80"/>
              <w:bottom w:type="dxa" w:w="40"/>
              <w:right w:type="dxa" w:w="80"/>
            </w:tcMar>
          </w:tcPr>
          <w:p>
            <w:pPr>
              <w:spacing w:after="0"/>
            </w:pPr>
            <w:r>
              <w:rPr>
                <w:rFonts w:ascii="Calibri" w:cs="Calibri" w:eastAsia="Calibri" w:hAnsi="Calibri"/>
              </w:rPr>
              <w:t xml:space="preserve">id, userId, type, status, provider, timestamp, motif</w:t>
            </w:r>
          </w:p>
        </w:tc>
        <w:tc>
          <w:tcPr>
            <w:tcW w:type="dxa" w:w="2340"/>
            <w:tcMar>
              <w:top w:type="dxa" w:w="40"/>
              <w:left w:type="dxa" w:w="80"/>
              <w:bottom w:type="dxa" w:w="40"/>
              <w:right w:type="dxa" w:w="80"/>
            </w:tcMar>
          </w:tcPr>
          <w:p>
            <w:pPr>
              <w:spacing w:after="0"/>
            </w:pPr>
            <w:r>
              <w:rPr>
                <w:rFonts w:ascii="Calibri" w:cs="Calibri" w:eastAsia="Calibri" w:hAnsi="Calibri"/>
              </w:rPr>
              <w:t xml:space="preserve">n-1 User</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Profile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Données publiables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userId, displayName, age, gender, city, country, nationality?, maritalStatus, profession, sector, educationLevel, marriageVision{delai,enfants,role,residence,mobilite}, completeness, visibility</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1-1 User, 1-n Value, 1-1 Personality, 1-n Photo</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Value</w:t>
            </w:r>
          </w:p>
        </w:tc>
        <w:tc>
          <w:tcPr>
            <w:tcW w:type="dxa" w:w="2340"/>
            <w:tcMar>
              <w:top w:type="dxa" w:w="40"/>
              <w:left w:type="dxa" w:w="80"/>
              <w:bottom w:type="dxa" w:w="40"/>
              <w:right w:type="dxa" w:w="80"/>
            </w:tcMar>
          </w:tcPr>
          <w:p>
            <w:pPr>
              <w:spacing w:after="0"/>
            </w:pPr>
            <w:r>
              <w:rPr>
                <w:rFonts w:ascii="Calibri" w:cs="Calibri" w:eastAsia="Calibri" w:hAnsi="Calibri"/>
              </w:rPr>
              <w:t xml:space="preserve">Valeur déclarée + intensité</w:t>
            </w:r>
          </w:p>
        </w:tc>
        <w:tc>
          <w:tcPr>
            <w:tcW w:type="dxa" w:w="2340"/>
            <w:tcMar>
              <w:top w:type="dxa" w:w="40"/>
              <w:left w:type="dxa" w:w="80"/>
              <w:bottom w:type="dxa" w:w="40"/>
              <w:right w:type="dxa" w:w="80"/>
            </w:tcMar>
          </w:tcPr>
          <w:p>
            <w:pPr>
              <w:spacing w:after="0"/>
            </w:pPr>
            <w:r>
              <w:rPr>
                <w:rFonts w:ascii="Calibri" w:cs="Calibri" w:eastAsia="Calibri" w:hAnsi="Calibri"/>
              </w:rPr>
              <w:t xml:space="preserve">id, profileId, key, weight/importance</w:t>
            </w:r>
          </w:p>
        </w:tc>
        <w:tc>
          <w:tcPr>
            <w:tcW w:type="dxa" w:w="2340"/>
            <w:tcMar>
              <w:top w:type="dxa" w:w="40"/>
              <w:left w:type="dxa" w:w="80"/>
              <w:bottom w:type="dxa" w:w="40"/>
              <w:right w:type="dxa" w:w="80"/>
            </w:tcMar>
          </w:tcPr>
          <w:p>
            <w:pPr>
              <w:spacing w:after="0"/>
            </w:pPr>
            <w:r>
              <w:rPr>
                <w:rFonts w:ascii="Calibri" w:cs="Calibri" w:eastAsia="Calibri" w:hAnsi="Calibri"/>
              </w:rPr>
              <w:t xml:space="preserve">n-1 Profile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Personality</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Résultats questionnaire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profileId, traits{...}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1-1 Profile</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Preference</w:t>
            </w:r>
          </w:p>
        </w:tc>
        <w:tc>
          <w:tcPr>
            <w:tcW w:type="dxa" w:w="2340"/>
            <w:tcMar>
              <w:top w:type="dxa" w:w="40"/>
              <w:left w:type="dxa" w:w="80"/>
              <w:bottom w:type="dxa" w:w="40"/>
              <w:right w:type="dxa" w:w="80"/>
            </w:tcMar>
          </w:tcPr>
          <w:p>
            <w:pPr>
              <w:spacing w:after="0"/>
            </w:pPr>
            <w:r>
              <w:rPr>
                <w:rFonts w:ascii="Calibri" w:cs="Calibri" w:eastAsia="Calibri" w:hAnsi="Calibri"/>
              </w:rPr>
              <w:t xml:space="preserve">Critères de recherche</w:t>
            </w:r>
          </w:p>
        </w:tc>
        <w:tc>
          <w:tcPr>
            <w:tcW w:type="dxa" w:w="2340"/>
            <w:tcMar>
              <w:top w:type="dxa" w:w="40"/>
              <w:left w:type="dxa" w:w="80"/>
              <w:bottom w:type="dxa" w:w="40"/>
              <w:right w:type="dxa" w:w="80"/>
            </w:tcMar>
          </w:tcPr>
          <w:p>
            <w:pPr>
              <w:spacing w:after="0"/>
            </w:pPr>
            <w:r>
              <w:rPr>
                <w:rFonts w:ascii="Calibri" w:cs="Calibri" w:eastAsia="Calibri" w:hAnsi="Calibri"/>
              </w:rPr>
              <w:t xml:space="preserve">id, profileId, key, level(indispensable/important/secondaire/redhibitoire), value</w:t>
            </w:r>
          </w:p>
        </w:tc>
        <w:tc>
          <w:tcPr>
            <w:tcW w:type="dxa" w:w="2340"/>
            <w:tcMar>
              <w:top w:type="dxa" w:w="40"/>
              <w:left w:type="dxa" w:w="80"/>
              <w:bottom w:type="dxa" w:w="40"/>
              <w:right w:type="dxa" w:w="80"/>
            </w:tcMar>
          </w:tcPr>
          <w:p>
            <w:pPr>
              <w:spacing w:after="0"/>
            </w:pPr>
            <w:r>
              <w:rPr>
                <w:rFonts w:ascii="Calibri" w:cs="Calibri" w:eastAsia="Calibri" w:hAnsi="Calibri"/>
              </w:rPr>
              <w:t xml:space="preserve">n-1 Profile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TrustScore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Score interne + badges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userId, scoreInternal, badges[], updatedAt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1-1 User</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Reference</w:t>
            </w:r>
          </w:p>
        </w:tc>
        <w:tc>
          <w:tcPr>
            <w:tcW w:type="dxa" w:w="2340"/>
            <w:tcMar>
              <w:top w:type="dxa" w:w="40"/>
              <w:left w:type="dxa" w:w="80"/>
              <w:bottom w:type="dxa" w:w="40"/>
              <w:right w:type="dxa" w:w="80"/>
            </w:tcMar>
          </w:tcPr>
          <w:p>
            <w:pPr>
              <w:spacing w:after="0"/>
            </w:pPr>
            <w:r>
              <w:rPr>
                <w:rFonts w:ascii="Calibri" w:cs="Calibri" w:eastAsia="Calibri" w:hAnsi="Calibri"/>
              </w:rPr>
              <w:t xml:space="preserve">Référent de confiance</w:t>
            </w:r>
          </w:p>
        </w:tc>
        <w:tc>
          <w:tcPr>
            <w:tcW w:type="dxa" w:w="2340"/>
            <w:tcMar>
              <w:top w:type="dxa" w:w="40"/>
              <w:left w:type="dxa" w:w="80"/>
              <w:bottom w:type="dxa" w:w="40"/>
              <w:right w:type="dxa" w:w="80"/>
            </w:tcMar>
          </w:tcPr>
          <w:p>
            <w:pPr>
              <w:spacing w:after="0"/>
            </w:pPr>
            <w:r>
              <w:rPr>
                <w:rFonts w:ascii="Calibri" w:cs="Calibri" w:eastAsia="Calibri" w:hAnsi="Calibri"/>
              </w:rPr>
              <w:t xml:space="preserve">id, userId, refContact, status, attestationAt</w:t>
            </w:r>
          </w:p>
        </w:tc>
        <w:tc>
          <w:tcPr>
            <w:tcW w:type="dxa" w:w="2340"/>
            <w:tcMar>
              <w:top w:type="dxa" w:w="40"/>
              <w:left w:type="dxa" w:w="80"/>
              <w:bottom w:type="dxa" w:w="40"/>
              <w:right w:type="dxa" w:w="80"/>
            </w:tcMar>
          </w:tcPr>
          <w:p>
            <w:pPr>
              <w:spacing w:after="0"/>
            </w:pPr>
            <w:r>
              <w:rPr>
                <w:rFonts w:ascii="Calibri" w:cs="Calibri" w:eastAsia="Calibri" w:hAnsi="Calibri"/>
              </w:rPr>
              <w:t xml:space="preserve">n-1 User</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Match</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Relation entre deux users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userA, userB, stage(proposé/intérêtA/intérêtB/match/…), compatScore, explanation, createdAt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n-n via User</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Conversation</w:t>
            </w:r>
          </w:p>
        </w:tc>
        <w:tc>
          <w:tcPr>
            <w:tcW w:type="dxa" w:w="2340"/>
            <w:tcMar>
              <w:top w:type="dxa" w:w="40"/>
              <w:left w:type="dxa" w:w="80"/>
              <w:bottom w:type="dxa" w:w="40"/>
              <w:right w:type="dxa" w:w="80"/>
            </w:tcMar>
          </w:tcPr>
          <w:p>
            <w:pPr>
              <w:spacing w:after="0"/>
            </w:pPr>
            <w:r>
              <w:rPr>
                <w:rFonts w:ascii="Calibri" w:cs="Calibri" w:eastAsia="Calibri" w:hAnsi="Calibri"/>
              </w:rPr>
              <w:t xml:space="preserve">Fil d'une relation matchée</w:t>
            </w:r>
          </w:p>
        </w:tc>
        <w:tc>
          <w:tcPr>
            <w:tcW w:type="dxa" w:w="2340"/>
            <w:tcMar>
              <w:top w:type="dxa" w:w="40"/>
              <w:left w:type="dxa" w:w="80"/>
              <w:bottom w:type="dxa" w:w="40"/>
              <w:right w:type="dxa" w:w="80"/>
            </w:tcMar>
          </w:tcPr>
          <w:p>
            <w:pPr>
              <w:spacing w:after="0"/>
            </w:pPr>
            <w:r>
              <w:rPr>
                <w:rFonts w:ascii="Calibri" w:cs="Calibri" w:eastAsia="Calibri" w:hAnsi="Calibri"/>
              </w:rPr>
              <w:t xml:space="preserve">id, matchId, status, createdAt</w:t>
            </w:r>
          </w:p>
        </w:tc>
        <w:tc>
          <w:tcPr>
            <w:tcW w:type="dxa" w:w="2340"/>
            <w:tcMar>
              <w:top w:type="dxa" w:w="40"/>
              <w:left w:type="dxa" w:w="80"/>
              <w:bottom w:type="dxa" w:w="40"/>
              <w:right w:type="dxa" w:w="80"/>
            </w:tcMar>
          </w:tcPr>
          <w:p>
            <w:pPr>
              <w:spacing w:after="0"/>
            </w:pPr>
            <w:r>
              <w:rPr>
                <w:rFonts w:ascii="Calibri" w:cs="Calibri" w:eastAsia="Calibri" w:hAnsi="Calibri"/>
              </w:rPr>
              <w:t xml:space="preserve">1-1 Match, 1-n Message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Message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Message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conversationId, senderId, content, sanitizedContent, flags, createdAt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n-1 Conversation</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Report</w:t>
            </w:r>
          </w:p>
        </w:tc>
        <w:tc>
          <w:tcPr>
            <w:tcW w:type="dxa" w:w="2340"/>
            <w:tcMar>
              <w:top w:type="dxa" w:w="40"/>
              <w:left w:type="dxa" w:w="80"/>
              <w:bottom w:type="dxa" w:w="40"/>
              <w:right w:type="dxa" w:w="80"/>
            </w:tcMar>
          </w:tcPr>
          <w:p>
            <w:pPr>
              <w:spacing w:after="0"/>
            </w:pPr>
            <w:r>
              <w:rPr>
                <w:rFonts w:ascii="Calibri" w:cs="Calibri" w:eastAsia="Calibri" w:hAnsi="Calibri"/>
              </w:rPr>
              <w:t xml:space="preserve">Signalement</w:t>
            </w:r>
          </w:p>
        </w:tc>
        <w:tc>
          <w:tcPr>
            <w:tcW w:type="dxa" w:w="2340"/>
            <w:tcMar>
              <w:top w:type="dxa" w:w="40"/>
              <w:left w:type="dxa" w:w="80"/>
              <w:bottom w:type="dxa" w:w="40"/>
              <w:right w:type="dxa" w:w="80"/>
            </w:tcMar>
          </w:tcPr>
          <w:p>
            <w:pPr>
              <w:spacing w:after="0"/>
            </w:pPr>
            <w:r>
              <w:rPr>
                <w:rFonts w:ascii="Calibri" w:cs="Calibri" w:eastAsia="Calibri" w:hAnsi="Calibri"/>
              </w:rPr>
              <w:t xml:space="preserve">id, reporterId, targetId, reason, context, status, createdAt</w:t>
            </w:r>
          </w:p>
        </w:tc>
        <w:tc>
          <w:tcPr>
            <w:tcW w:type="dxa" w:w="2340"/>
            <w:tcMar>
              <w:top w:type="dxa" w:w="40"/>
              <w:left w:type="dxa" w:w="80"/>
              <w:bottom w:type="dxa" w:w="40"/>
              <w:right w:type="dxa" w:w="80"/>
            </w:tcMar>
          </w:tcPr>
          <w:p>
            <w:pPr>
              <w:spacing w:after="0"/>
            </w:pPr>
            <w:r>
              <w:rPr>
                <w:rFonts w:ascii="Calibri" w:cs="Calibri" w:eastAsia="Calibri" w:hAnsi="Calibri"/>
              </w:rPr>
              <w:t xml:space="preserve">n-1 User</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FraudAlert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Alerte anti-fraude/scam</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userId?, conversationId?, type, severity, signals[], status, createdAt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n-1 User/Conversation</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Appointment</w:t>
            </w:r>
          </w:p>
        </w:tc>
        <w:tc>
          <w:tcPr>
            <w:tcW w:type="dxa" w:w="2340"/>
            <w:tcMar>
              <w:top w:type="dxa" w:w="40"/>
              <w:left w:type="dxa" w:w="80"/>
              <w:bottom w:type="dxa" w:w="40"/>
              <w:right w:type="dxa" w:w="80"/>
            </w:tcMar>
          </w:tcPr>
          <w:p>
            <w:pPr>
              <w:spacing w:after="0"/>
            </w:pPr>
            <w:r>
              <w:rPr>
                <w:rFonts w:ascii="Calibri" w:cs="Calibri" w:eastAsia="Calibri" w:hAnsi="Calibri"/>
              </w:rPr>
              <w:t xml:space="preserve">Étape audio/visio/rencontre</w:t>
            </w:r>
          </w:p>
        </w:tc>
        <w:tc>
          <w:tcPr>
            <w:tcW w:type="dxa" w:w="2340"/>
            <w:tcMar>
              <w:top w:type="dxa" w:w="40"/>
              <w:left w:type="dxa" w:w="80"/>
              <w:bottom w:type="dxa" w:w="40"/>
              <w:right w:type="dxa" w:w="80"/>
            </w:tcMar>
          </w:tcPr>
          <w:p>
            <w:pPr>
              <w:spacing w:after="0"/>
            </w:pPr>
            <w:r>
              <w:rPr>
                <w:rFonts w:ascii="Calibri" w:cs="Calibri" w:eastAsia="Calibri" w:hAnsi="Calibri"/>
              </w:rPr>
              <w:t xml:space="preserve">id, matchId, type, status, scheduledAt</w:t>
            </w:r>
          </w:p>
        </w:tc>
        <w:tc>
          <w:tcPr>
            <w:tcW w:type="dxa" w:w="2340"/>
            <w:tcMar>
              <w:top w:type="dxa" w:w="40"/>
              <w:left w:type="dxa" w:w="80"/>
              <w:bottom w:type="dxa" w:w="40"/>
              <w:right w:type="dxa" w:w="80"/>
            </w:tcMar>
          </w:tcPr>
          <w:p>
            <w:pPr>
              <w:spacing w:after="0"/>
            </w:pPr>
            <w:r>
              <w:rPr>
                <w:rFonts w:ascii="Calibri" w:cs="Calibri" w:eastAsia="Calibri" w:hAnsi="Calibri"/>
              </w:rPr>
              <w:t xml:space="preserve">n-1 Match</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Notification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Notification multi-canal</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userId, type, channel, payload, readAt, createdAt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n-1 User</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ModerationCase</w:t>
            </w:r>
          </w:p>
        </w:tc>
        <w:tc>
          <w:tcPr>
            <w:tcW w:type="dxa" w:w="2340"/>
            <w:tcMar>
              <w:top w:type="dxa" w:w="40"/>
              <w:left w:type="dxa" w:w="80"/>
              <w:bottom w:type="dxa" w:w="40"/>
              <w:right w:type="dxa" w:w="80"/>
            </w:tcMar>
          </w:tcPr>
          <w:p>
            <w:pPr>
              <w:spacing w:after="0"/>
            </w:pPr>
            <w:r>
              <w:rPr>
                <w:rFonts w:ascii="Calibri" w:cs="Calibri" w:eastAsia="Calibri" w:hAnsi="Calibri"/>
              </w:rPr>
              <w:t xml:space="preserve">Dossier modération (audit)</w:t>
            </w:r>
          </w:p>
        </w:tc>
        <w:tc>
          <w:tcPr>
            <w:tcW w:type="dxa" w:w="2340"/>
            <w:tcMar>
              <w:top w:type="dxa" w:w="40"/>
              <w:left w:type="dxa" w:w="80"/>
              <w:bottom w:type="dxa" w:w="40"/>
              <w:right w:type="dxa" w:w="80"/>
            </w:tcMar>
          </w:tcPr>
          <w:p>
            <w:pPr>
              <w:spacing w:after="0"/>
            </w:pPr>
            <w:r>
              <w:rPr>
                <w:rFonts w:ascii="Calibri" w:cs="Calibri" w:eastAsia="Calibri" w:hAnsi="Calibri"/>
              </w:rPr>
              <w:t xml:space="preserve">id, subjectId, sourceReportId?, decisions[], actorId, status, log[]</w:t>
            </w:r>
          </w:p>
        </w:tc>
        <w:tc>
          <w:tcPr>
            <w:tcW w:type="dxa" w:w="2340"/>
            <w:tcMar>
              <w:top w:type="dxa" w:w="40"/>
              <w:left w:type="dxa" w:w="80"/>
              <w:bottom w:type="dxa" w:w="40"/>
              <w:right w:type="dxa" w:w="80"/>
            </w:tcMar>
          </w:tcPr>
          <w:p>
            <w:pPr>
              <w:spacing w:after="0"/>
            </w:pPr>
            <w:r>
              <w:rPr>
                <w:rFonts w:ascii="Calibri" w:cs="Calibri" w:eastAsia="Calibri" w:hAnsi="Calibri"/>
              </w:rPr>
              <w:t xml:space="preserve">n-1 User</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Photo</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Média profil</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id, profileId, url, blurLevel, moderationStatus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n-1 Profile</w:t>
            </w:r>
          </w:p>
        </w:tc>
      </w:tr>
    </w:tbl>
    <w:p>
      <w:pPr>
        <w:spacing w:after="120"/>
      </w:pPr>
    </w:p>
    <w:p>
      <w:pPr>
        <w:pStyle w:val="Heading2"/>
        <w:spacing w:after="80" w:before="200"/>
      </w:pPr>
      <w:r>
        <w:rPr>
          <w:rFonts w:ascii="Calibri" w:cs="Calibri" w:eastAsia="Calibri" w:hAnsi="Calibri"/>
          <w:b/>
          <w:bCs/>
          <w:color w:val="2E74B5"/>
          <w:sz w:val="24"/>
          <w:szCs w:val="24"/>
        </w:rPr>
        <w:t xml:space="preserve">19.2 Notes de conception</w:t>
      </w:r>
    </w:p>
    <w:p>
      <w:pPr>
        <w:pStyle w:val="ListParagraph"/>
        <w:numPr>
          <w:ilvl w:val="0"/>
          <w:numId w:val="1"/>
        </w:numPr>
        <w:spacing w:after="40"/>
      </w:pPr>
      <w:r>
        <w:rPr>
          <w:rFonts w:ascii="Calibri" w:cs="Calibri" w:eastAsia="Calibri" w:hAnsi="Calibri"/>
          <w:b/>
          <w:bCs/>
        </w:rPr>
        <w:t xml:space="preserve">Séparation Identity / Profile</w:t>
      </w:r>
      <w:r>
        <w:rPr>
          <w:rFonts w:ascii="Calibri" w:cs="Calibri" w:eastAsia="Calibri" w:hAnsi="Calibri"/>
        </w:rPr>
        <w:t xml:space="preserve"> = table/service distinct, chiffrement renforcé, accès très restreint (RM-18).</w:t>
      </w:r>
    </w:p>
    <w:p>
      <w:pPr>
        <w:pStyle w:val="ListParagraph"/>
        <w:numPr>
          <w:ilvl w:val="0"/>
          <w:numId w:val="1"/>
        </w:numPr>
        <w:spacing w:after="40"/>
      </w:pPr>
      <w:r>
        <w:rPr>
          <w:rFonts w:ascii="Calibri" w:cs="Calibri" w:eastAsia="Calibri" w:hAnsi="Calibri"/>
          <w:b/>
          <w:bCs/>
        </w:rPr>
        <w:t xml:space="preserve">TrustScore.scoreInternal</w:t>
      </w:r>
      <w:r>
        <w:rPr>
          <w:rFonts w:ascii="Calibri" w:cs="Calibri" w:eastAsia="Calibri" w:hAnsi="Calibri"/>
        </w:rPr>
        <w:t xml:space="preserve"> jamais sérialisé vers les clients publics ; seuls </w:t>
      </w:r>
      <w:r>
        <w:rPr>
          <w:rFonts w:ascii="Consolas" w:cs="Consolas" w:eastAsia="Consolas" w:hAnsi="Consolas"/>
          <w:color w:val="C7254E"/>
          <w:sz w:val="18"/>
          <w:szCs w:val="18"/>
        </w:rPr>
        <w:t xml:space="preserve">badges[]</w:t>
      </w:r>
      <w:r>
        <w:rPr>
          <w:rFonts w:ascii="Calibri" w:cs="Calibri" w:eastAsia="Calibri" w:hAnsi="Calibri"/>
        </w:rPr>
        <w:t xml:space="preserve"> exposés.</w:t>
      </w:r>
    </w:p>
    <w:p>
      <w:pPr>
        <w:pStyle w:val="ListParagraph"/>
        <w:numPr>
          <w:ilvl w:val="0"/>
          <w:numId w:val="1"/>
        </w:numPr>
        <w:spacing w:after="40"/>
      </w:pPr>
      <w:r>
        <w:rPr>
          <w:rFonts w:ascii="Calibri" w:cs="Calibri" w:eastAsia="Calibri" w:hAnsi="Calibri"/>
          <w:b/>
          <w:bCs/>
        </w:rPr>
        <w:t xml:space="preserve">Message.sanitizedContent</w:t>
      </w:r>
      <w:r>
        <w:rPr>
          <w:rFonts w:ascii="Calibri" w:cs="Calibri" w:eastAsia="Calibri" w:hAnsi="Calibri"/>
        </w:rPr>
        <w:t xml:space="preserve"> = version affichée (coordonnées masquées) ; </w:t>
      </w:r>
      <w:r>
        <w:rPr>
          <w:rFonts w:ascii="Consolas" w:cs="Consolas" w:eastAsia="Consolas" w:hAnsi="Consolas"/>
          <w:color w:val="C7254E"/>
          <w:sz w:val="18"/>
          <w:szCs w:val="18"/>
        </w:rPr>
        <w:t xml:space="preserve">content</w:t>
      </w:r>
      <w:r>
        <w:rPr>
          <w:rFonts w:ascii="Calibri" w:cs="Calibri" w:eastAsia="Calibri" w:hAnsi="Calibri"/>
        </w:rPr>
        <w:t xml:space="preserve"> brut conservé chiffré pour modération/audit selon durée légale.</w:t>
      </w:r>
    </w:p>
    <w:p>
      <w:pPr>
        <w:pStyle w:val="ListParagraph"/>
        <w:numPr>
          <w:ilvl w:val="0"/>
          <w:numId w:val="1"/>
        </w:numPr>
        <w:spacing w:after="40"/>
      </w:pPr>
      <w:r>
        <w:rPr>
          <w:rFonts w:ascii="Calibri" w:cs="Calibri" w:eastAsia="Calibri" w:hAnsi="Calibri"/>
          <w:b/>
          <w:bCs/>
        </w:rPr>
        <w:t xml:space="preserve">Match.stage</w:t>
      </w:r>
      <w:r>
        <w:rPr>
          <w:rFonts w:ascii="Calibri" w:cs="Calibri" w:eastAsia="Calibri" w:hAnsi="Calibri"/>
        </w:rPr>
        <w:t xml:space="preserve"> matérialise le parcours progressif (§14).</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20. Architecture fonctionnelle</w:t>
      </w:r>
    </w:p>
    <w:p>
      <w:pPr>
        <w:spacing w:after="100"/>
        <w:jc w:val="both"/>
      </w:pPr>
      <w:r>
        <w:rPr>
          <w:rFonts w:ascii="Calibri" w:cs="Calibri" w:eastAsia="Calibri" w:hAnsi="Calibri"/>
          <w:i/>
          <w:iCs/>
        </w:rPr>
        <w:t xml:space="preserve">Vue orientée services (fonctionnelle, pas technologique). Découpage en domaines pour permettre l'extension internationale et l'ajout de la Khetaba.</w:t>
      </w:r>
    </w:p>
    <w:p>
      <w:pPr>
        <w:pStyle w:val="Heading2"/>
        <w:spacing w:after="80" w:before="200"/>
      </w:pPr>
      <w:r>
        <w:rPr>
          <w:rFonts w:ascii="Calibri" w:cs="Calibri" w:eastAsia="Calibri" w:hAnsi="Calibri"/>
          <w:b/>
          <w:bCs/>
          <w:color w:val="2E74B5"/>
          <w:sz w:val="24"/>
          <w:szCs w:val="24"/>
        </w:rPr>
        <w:t xml:space="preserve">20.1 Vue d'ensemble</w:t>
      </w:r>
    </w:p>
    <w:p>
      <w:pPr>
        <w:shd w:fill="F2F2F2" w:color="auto" w:val="clear"/>
        <w:spacing w:after="0"/>
      </w:pPr>
      <w:r>
        <w:rPr>
          <w:rFonts w:ascii="Consolas" w:cs="Consolas" w:eastAsia="Consolas" w:hAnsi="Consolas"/>
          <w:sz w:val="16"/>
          <w:szCs w:val="16"/>
        </w:rPr>
        <w:t xml:space="preserve">                 +---------------------------+</w:t>
      </w:r>
    </w:p>
    <w:p>
      <w:pPr>
        <w:shd w:fill="F2F2F2" w:color="auto" w:val="clear"/>
        <w:spacing w:after="0"/>
      </w:pPr>
      <w:r>
        <w:rPr>
          <w:rFonts w:ascii="Consolas" w:cs="Consolas" w:eastAsia="Consolas" w:hAnsi="Consolas"/>
          <w:sz w:val="16"/>
          <w:szCs w:val="16"/>
        </w:rPr>
        <w:t xml:space="preserve"> FRONT-OFFICE    |  App Mobile   |  Web App  |</w:t>
      </w:r>
    </w:p>
    <w:p>
      <w:pPr>
        <w:shd w:fill="F2F2F2" w:color="auto" w:val="clear"/>
        <w:spacing w:after="0"/>
      </w:pPr>
      <w:r>
        <w:rPr>
          <w:rFonts w:ascii="Consolas" w:cs="Consolas" w:eastAsia="Consolas" w:hAnsi="Consolas"/>
          <w:sz w:val="16"/>
          <w:szCs w:val="16"/>
        </w:rPr>
        <w:t xml:space="preserve">                 +-------+-------------+------+</w:t>
      </w:r>
    </w:p>
    <w:p>
      <w:pPr>
        <w:shd w:fill="F2F2F2" w:color="auto" w:val="clear"/>
        <w:spacing w:after="0"/>
      </w:pPr>
      <w:r>
        <w:rPr>
          <w:rFonts w:ascii="Consolas" w:cs="Consolas" w:eastAsia="Consolas" w:hAnsi="Consolas"/>
          <w:sz w:val="16"/>
          <w:szCs w:val="16"/>
        </w:rPr>
        <w:t xml:space="preserve">                         |             |</w:t>
      </w:r>
    </w:p>
    <w:p>
      <w:pPr>
        <w:shd w:fill="F2F2F2" w:color="auto" w:val="clear"/>
        <w:spacing w:after="0"/>
      </w:pPr>
      <w:r>
        <w:rPr>
          <w:rFonts w:ascii="Consolas" w:cs="Consolas" w:eastAsia="Consolas" w:hAnsi="Consolas"/>
          <w:sz w:val="16"/>
          <w:szCs w:val="16"/>
        </w:rPr>
        <w:t xml:space="preserve">                    +----v-------------v----+</w:t>
      </w:r>
    </w:p>
    <w:p>
      <w:pPr>
        <w:shd w:fill="F2F2F2" w:color="auto" w:val="clear"/>
        <w:spacing w:after="0"/>
      </w:pPr>
      <w:r>
        <w:rPr>
          <w:rFonts w:ascii="Consolas" w:cs="Consolas" w:eastAsia="Consolas" w:hAnsi="Consolas"/>
          <w:sz w:val="16"/>
          <w:szCs w:val="16"/>
        </w:rPr>
        <w:t xml:space="preserve">                    |     API Gateway       |  (auth, rate limit, routing)</w:t>
      </w:r>
    </w:p>
    <w:p>
      <w:pPr>
        <w:shd w:fill="F2F2F2" w:color="auto" w:val="clear"/>
        <w:spacing w:after="0"/>
      </w:pPr>
      <w:r>
        <w:rPr>
          <w:rFonts w:ascii="Consolas" w:cs="Consolas" w:eastAsia="Consolas" w:hAnsi="Consolas"/>
          <w:sz w:val="16"/>
          <w:szCs w:val="16"/>
        </w:rPr>
        <w:t xml:space="preserve">                    +----+------------------+</w:t>
      </w:r>
    </w:p>
    <w:p>
      <w:pPr>
        <w:shd w:fill="F2F2F2" w:color="auto" w:val="clear"/>
        <w:spacing w:after="0"/>
      </w:pPr>
      <w:r>
        <w:rPr>
          <w:rFonts w:ascii="Consolas" w:cs="Consolas" w:eastAsia="Consolas" w:hAnsi="Consolas"/>
          <w:sz w:val="16"/>
          <w:szCs w:val="16"/>
        </w:rPr>
        <w:t xml:space="preserve">                         |</w:t>
      </w:r>
    </w:p>
    <w:p>
      <w:pPr>
        <w:shd w:fill="F2F2F2" w:color="auto" w:val="clear"/>
        <w:spacing w:after="0"/>
      </w:pPr>
      <w:r>
        <w:rPr>
          <w:rFonts w:ascii="Consolas" w:cs="Consolas" w:eastAsia="Consolas" w:hAnsi="Consolas"/>
          <w:sz w:val="16"/>
          <w:szCs w:val="16"/>
        </w:rPr>
        <w:t xml:space="preserve">   +---------+-----------+-----------+-----------+-----------+</w:t>
      </w:r>
    </w:p>
    <w:p>
      <w:pPr>
        <w:shd w:fill="F2F2F2" w:color="auto" w:val="clear"/>
        <w:spacing w:after="0"/>
      </w:pPr>
      <w:r>
        <w:rPr>
          <w:rFonts w:ascii="Consolas" w:cs="Consolas" w:eastAsia="Consolas" w:hAnsi="Consolas"/>
          <w:sz w:val="16"/>
          <w:szCs w:val="16"/>
        </w:rPr>
        <w:t xml:space="preserve">   |         |           |           |           |           |</w:t>
      </w:r>
    </w:p>
    <w:p>
      <w:pPr>
        <w:shd w:fill="F2F2F2" w:color="auto" w:val="clear"/>
        <w:spacing w:after="0"/>
      </w:pPr>
      <w:r>
        <w:rPr>
          <w:rFonts w:ascii="Consolas" w:cs="Consolas" w:eastAsia="Consolas" w:hAnsi="Consolas"/>
          <w:sz w:val="16"/>
          <w:szCs w:val="16"/>
        </w:rPr>
        <w:t xml:space="preserve">+--v--+  +---v---+   +---v----+  +---v---+   +----v----+  +---v-----+</w:t>
      </w:r>
    </w:p>
    <w:p>
      <w:pPr>
        <w:shd w:fill="F2F2F2" w:color="auto" w:val="clear"/>
        <w:spacing w:after="0"/>
      </w:pPr>
      <w:r>
        <w:rPr>
          <w:rFonts w:ascii="Consolas" w:cs="Consolas" w:eastAsia="Consolas" w:hAnsi="Consolas"/>
          <w:sz w:val="16"/>
          <w:szCs w:val="16"/>
        </w:rPr>
        <w:t xml:space="preserve">|Auth |  |Identity|  |Matching|  | Trust |   |Messaging|  |Fraud/   |</w:t>
      </w:r>
    </w:p>
    <w:p>
      <w:pPr>
        <w:shd w:fill="F2F2F2" w:color="auto" w:val="clear"/>
        <w:spacing w:after="0"/>
      </w:pPr>
      <w:r>
        <w:rPr>
          <w:rFonts w:ascii="Consolas" w:cs="Consolas" w:eastAsia="Consolas" w:hAnsi="Consolas"/>
          <w:sz w:val="16"/>
          <w:szCs w:val="16"/>
        </w:rPr>
        <w:t xml:space="preserve">|Svc  |  |Verif.  |  |Engine  |  |Service|   |Service  |  |Anti-scam|</w:t>
      </w:r>
    </w:p>
    <w:p>
      <w:pPr>
        <w:shd w:fill="F2F2F2" w:color="auto" w:val="clear"/>
        <w:spacing w:after="0"/>
      </w:pPr>
      <w:r>
        <w:rPr>
          <w:rFonts w:ascii="Consolas" w:cs="Consolas" w:eastAsia="Consolas" w:hAnsi="Consolas"/>
          <w:sz w:val="16"/>
          <w:szCs w:val="16"/>
        </w:rPr>
        <w:t xml:space="preserve">+-----+  +---+---+   +--------+  +-------+   +----+----+  +---------+</w:t>
      </w:r>
    </w:p>
    <w:p>
      <w:pPr>
        <w:shd w:fill="F2F2F2" w:color="auto" w:val="clear"/>
        <w:spacing w:after="0"/>
      </w:pPr>
      <w:r>
        <w:rPr>
          <w:rFonts w:ascii="Consolas" w:cs="Consolas" w:eastAsia="Consolas" w:hAnsi="Consolas"/>
          <w:sz w:val="16"/>
          <w:szCs w:val="16"/>
        </w:rPr>
        <w:t xml:space="preserve">             |                                     |</w:t>
      </w:r>
    </w:p>
    <w:p>
      <w:pPr>
        <w:shd w:fill="F2F2F2" w:color="auto" w:val="clear"/>
        <w:spacing w:after="0"/>
      </w:pPr>
      <w:r>
        <w:rPr>
          <w:rFonts w:ascii="Consolas" w:cs="Consolas" w:eastAsia="Consolas" w:hAnsi="Consolas"/>
          <w:sz w:val="16"/>
          <w:szCs w:val="16"/>
        </w:rPr>
        <w:t xml:space="preserve">      +------v------+                       +------v------+</w:t>
      </w:r>
    </w:p>
    <w:p>
      <w:pPr>
        <w:shd w:fill="F2F2F2" w:color="auto" w:val="clear"/>
        <w:spacing w:after="0"/>
      </w:pPr>
      <w:r>
        <w:rPr>
          <w:rFonts w:ascii="Consolas" w:cs="Consolas" w:eastAsia="Consolas" w:hAnsi="Consolas"/>
          <w:sz w:val="16"/>
          <w:szCs w:val="16"/>
        </w:rPr>
        <w:t xml:space="preserve">      | KYC Provider|                       | Notification|</w:t>
      </w:r>
    </w:p>
    <w:p>
      <w:pPr>
        <w:shd w:fill="F2F2F2" w:color="auto" w:val="clear"/>
        <w:spacing w:after="0"/>
      </w:pPr>
      <w:r>
        <w:rPr>
          <w:rFonts w:ascii="Consolas" w:cs="Consolas" w:eastAsia="Consolas" w:hAnsi="Consolas"/>
          <w:sz w:val="16"/>
          <w:szCs w:val="16"/>
        </w:rPr>
        <w:t xml:space="preserve">      | (externe)   |                       | Service     |</w:t>
      </w:r>
    </w:p>
    <w:p>
      <w:pPr>
        <w:shd w:fill="F2F2F2" w:color="auto" w:val="clear"/>
        <w:spacing w:after="0"/>
      </w:pPr>
      <w:r>
        <w:rPr>
          <w:rFonts w:ascii="Consolas" w:cs="Consolas" w:eastAsia="Consolas" w:hAnsi="Consolas"/>
          <w:sz w:val="16"/>
          <w:szCs w:val="16"/>
        </w:rPr>
        <w:t xml:space="preserve">      +-------------+                       +-------------+</w:t>
      </w:r>
    </w:p>
    <w:p>
      <w:pPr>
        <w:shd w:fill="F2F2F2" w:color="auto" w:val="clear"/>
        <w:spacing w:after="0"/>
      </w:pPr>
      <w:r>
        <w:rPr>
          <w:rFonts w:ascii="Consolas" w:cs="Consolas" w:eastAsia="Consolas" w:hAnsi="Consolas"/>
          <w:sz w:val="16"/>
          <w:szCs w:val="16"/>
        </w:rPr>
        <w:t xml:space="preserve"> </w:t>
      </w:r>
    </w:p>
    <w:p>
      <w:pPr>
        <w:shd w:fill="F2F2F2" w:color="auto" w:val="clear"/>
        <w:spacing w:after="0"/>
      </w:pPr>
      <w:r>
        <w:rPr>
          <w:rFonts w:ascii="Consolas" w:cs="Consolas" w:eastAsia="Consolas" w:hAnsi="Consolas"/>
          <w:sz w:val="16"/>
          <w:szCs w:val="16"/>
        </w:rPr>
        <w:t xml:space="preserve"> BACK-OFFICE : Administration | Vérification | Modération | Reporting/KPIs</w:t>
      </w:r>
    </w:p>
    <w:p>
      <w:pPr>
        <w:shd w:fill="F2F2F2" w:color="auto" w:val="clear"/>
        <w:spacing w:after="0"/>
      </w:pPr>
      <w:r>
        <w:rPr>
          <w:rFonts w:ascii="Consolas" w:cs="Consolas" w:eastAsia="Consolas" w:hAnsi="Consolas"/>
          <w:sz w:val="16"/>
          <w:szCs w:val="16"/>
        </w:rPr>
        <w:t xml:space="preserve"> DATA : Identity Store (chiffré, isolé)  |  Profile/Match Store  |  Audit Log</w:t>
      </w:r>
    </w:p>
    <w:p>
      <w:pPr>
        <w:spacing w:after="120"/>
      </w:pPr>
    </w:p>
    <w:p>
      <w:pPr>
        <w:pStyle w:val="Heading2"/>
        <w:spacing w:after="80" w:before="200"/>
      </w:pPr>
      <w:r>
        <w:rPr>
          <w:rFonts w:ascii="Calibri" w:cs="Calibri" w:eastAsia="Calibri" w:hAnsi="Calibri"/>
          <w:b/>
          <w:bCs/>
          <w:color w:val="2E74B5"/>
          <w:sz w:val="24"/>
          <w:szCs w:val="24"/>
        </w:rPr>
        <w:t xml:space="preserve">20.2 Services (responsabilités)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Service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Responsabilité</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MVP1</w:t>
            </w:r>
          </w:p>
        </w:tc>
      </w:tr>
      <w:tr>
        <w:tc>
          <w:tcPr>
            <w:tcW w:type="dxa" w:w="3120"/>
            <w:tcMar>
              <w:top w:type="dxa" w:w="40"/>
              <w:left w:type="dxa" w:w="80"/>
              <w:bottom w:type="dxa" w:w="40"/>
              <w:right w:type="dxa" w:w="80"/>
            </w:tcMar>
          </w:tcPr>
          <w:p>
            <w:pPr>
              <w:spacing w:after="0"/>
            </w:pPr>
            <w:r>
              <w:rPr>
                <w:rFonts w:ascii="Calibri" w:cs="Calibri" w:eastAsia="Calibri" w:hAnsi="Calibri"/>
                <w:b/>
                <w:bCs/>
              </w:rPr>
              <w:t xml:space="preserve">Authentication</w:t>
            </w:r>
          </w:p>
        </w:tc>
        <w:tc>
          <w:tcPr>
            <w:tcW w:type="dxa" w:w="3120"/>
            <w:tcMar>
              <w:top w:type="dxa" w:w="40"/>
              <w:left w:type="dxa" w:w="80"/>
              <w:bottom w:type="dxa" w:w="40"/>
              <w:right w:type="dxa" w:w="80"/>
            </w:tcMar>
          </w:tcPr>
          <w:p>
            <w:pPr>
              <w:spacing w:after="0"/>
            </w:pPr>
            <w:r>
              <w:rPr>
                <w:rFonts w:ascii="Calibri" w:cs="Calibri" w:eastAsia="Calibri" w:hAnsi="Calibri"/>
              </w:rPr>
              <w:t xml:space="preserve">Comptes, sessions, OTP email/tel, RBAC</w:t>
            </w:r>
          </w:p>
        </w:tc>
        <w:tc>
          <w:tcPr>
            <w:tcW w:type="dxa" w:w="3120"/>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Identity Verification</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Orchestration KYC (prestataire), statut, liveness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Oui (externalisé)</w:t>
            </w:r>
          </w:p>
        </w:tc>
      </w:tr>
      <w:tr>
        <w:tc>
          <w:tcPr>
            <w:tcW w:type="dxa" w:w="3120"/>
            <w:tcMar>
              <w:top w:type="dxa" w:w="40"/>
              <w:left w:type="dxa" w:w="80"/>
              <w:bottom w:type="dxa" w:w="40"/>
              <w:right w:type="dxa" w:w="80"/>
            </w:tcMar>
          </w:tcPr>
          <w:p>
            <w:pPr>
              <w:spacing w:after="0"/>
            </w:pPr>
            <w:r>
              <w:rPr>
                <w:rFonts w:ascii="Calibri" w:cs="Calibri" w:eastAsia="Calibri" w:hAnsi="Calibri"/>
                <w:b/>
                <w:bCs/>
              </w:rPr>
              <w:t xml:space="preserve">Profile</w:t>
            </w:r>
          </w:p>
        </w:tc>
        <w:tc>
          <w:tcPr>
            <w:tcW w:type="dxa" w:w="3120"/>
            <w:tcMar>
              <w:top w:type="dxa" w:w="40"/>
              <w:left w:type="dxa" w:w="80"/>
              <w:bottom w:type="dxa" w:w="40"/>
              <w:right w:type="dxa" w:w="80"/>
            </w:tcMar>
          </w:tcPr>
          <w:p>
            <w:pPr>
              <w:spacing w:after="0"/>
            </w:pPr>
            <w:r>
              <w:rPr>
                <w:rFonts w:ascii="Calibri" w:cs="Calibri" w:eastAsia="Calibri" w:hAnsi="Calibri"/>
              </w:rPr>
              <w:t xml:space="preserve">Profil, valeurs, personnalité, préférences, complétude</w:t>
            </w:r>
          </w:p>
        </w:tc>
        <w:tc>
          <w:tcPr>
            <w:tcW w:type="dxa" w:w="3120"/>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Trust</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Calcul score interne, badges, règles de gating</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tcMar>
              <w:top w:type="dxa" w:w="40"/>
              <w:left w:type="dxa" w:w="80"/>
              <w:bottom w:type="dxa" w:w="40"/>
              <w:right w:type="dxa" w:w="80"/>
            </w:tcMar>
          </w:tcPr>
          <w:p>
            <w:pPr>
              <w:spacing w:after="0"/>
            </w:pPr>
            <w:r>
              <w:rPr>
                <w:rFonts w:ascii="Calibri" w:cs="Calibri" w:eastAsia="Calibri" w:hAnsi="Calibri"/>
                <w:b/>
                <w:bCs/>
              </w:rPr>
              <w:t xml:space="preserve">Matching Engine</w:t>
            </w:r>
          </w:p>
        </w:tc>
        <w:tc>
          <w:tcPr>
            <w:tcW w:type="dxa" w:w="3120"/>
            <w:tcMar>
              <w:top w:type="dxa" w:w="40"/>
              <w:left w:type="dxa" w:w="80"/>
              <w:bottom w:type="dxa" w:w="40"/>
              <w:right w:type="dxa" w:w="80"/>
            </w:tcMar>
          </w:tcPr>
          <w:p>
            <w:pPr>
              <w:spacing w:after="0"/>
            </w:pPr>
            <w:r>
              <w:rPr>
                <w:rFonts w:ascii="Calibri" w:cs="Calibri" w:eastAsia="Calibri" w:hAnsi="Calibri"/>
              </w:rPr>
              <w:t xml:space="preserve">Gates + scoring pondéré + sélection + explication</w:t>
            </w:r>
          </w:p>
        </w:tc>
        <w:tc>
          <w:tcPr>
            <w:tcW w:type="dxa" w:w="3120"/>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Messaging</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Conversations, sanitation coordonnées, historisation</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tcMar>
              <w:top w:type="dxa" w:w="40"/>
              <w:left w:type="dxa" w:w="80"/>
              <w:bottom w:type="dxa" w:w="40"/>
              <w:right w:type="dxa" w:w="80"/>
            </w:tcMar>
          </w:tcPr>
          <w:p>
            <w:pPr>
              <w:spacing w:after="0"/>
            </w:pPr>
            <w:r>
              <w:rPr>
                <w:rFonts w:ascii="Calibri" w:cs="Calibri" w:eastAsia="Calibri" w:hAnsi="Calibri"/>
                <w:b/>
                <w:bCs/>
              </w:rPr>
              <w:t xml:space="preserve">Fraud/Anti-scam</w:t>
            </w:r>
          </w:p>
        </w:tc>
        <w:tc>
          <w:tcPr>
            <w:tcW w:type="dxa" w:w="3120"/>
            <w:tcMar>
              <w:top w:type="dxa" w:w="40"/>
              <w:left w:type="dxa" w:w="80"/>
              <w:bottom w:type="dxa" w:w="40"/>
              <w:right w:type="dxa" w:w="80"/>
            </w:tcMar>
          </w:tcPr>
          <w:p>
            <w:pPr>
              <w:spacing w:after="0"/>
            </w:pPr>
            <w:r>
              <w:rPr>
                <w:rFonts w:ascii="Calibri" w:cs="Calibri" w:eastAsia="Calibri" w:hAnsi="Calibri"/>
              </w:rPr>
              <w:t xml:space="preserve">Règles, signaux, alertes, empreintes anti-multi-comptes</w:t>
            </w:r>
          </w:p>
        </w:tc>
        <w:tc>
          <w:tcPr>
            <w:tcW w:type="dxa" w:w="3120"/>
            <w:tcMar>
              <w:top w:type="dxa" w:w="40"/>
              <w:left w:type="dxa" w:w="80"/>
              <w:bottom w:type="dxa" w:w="40"/>
              <w:right w:type="dxa" w:w="80"/>
            </w:tcMar>
          </w:tcPr>
          <w:p>
            <w:pPr>
              <w:spacing w:after="0"/>
            </w:pPr>
            <w:r>
              <w:rPr>
                <w:rFonts w:ascii="Calibri" w:cs="Calibri" w:eastAsia="Calibri" w:hAnsi="Calibri"/>
              </w:rPr>
              <w:t xml:space="preserve">Oui (basique)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Moderation</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File, décisions, sanctions, audit</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tcMar>
              <w:top w:type="dxa" w:w="40"/>
              <w:left w:type="dxa" w:w="80"/>
              <w:bottom w:type="dxa" w:w="40"/>
              <w:right w:type="dxa" w:w="80"/>
            </w:tcMar>
          </w:tcPr>
          <w:p>
            <w:pPr>
              <w:spacing w:after="0"/>
            </w:pPr>
            <w:r>
              <w:rPr>
                <w:rFonts w:ascii="Calibri" w:cs="Calibri" w:eastAsia="Calibri" w:hAnsi="Calibri"/>
                <w:b/>
                <w:bCs/>
              </w:rPr>
              <w:t xml:space="preserve">Notification</w:t>
            </w:r>
          </w:p>
        </w:tc>
        <w:tc>
          <w:tcPr>
            <w:tcW w:type="dxa" w:w="3120"/>
            <w:tcMar>
              <w:top w:type="dxa" w:w="40"/>
              <w:left w:type="dxa" w:w="80"/>
              <w:bottom w:type="dxa" w:w="40"/>
              <w:right w:type="dxa" w:w="80"/>
            </w:tcMar>
          </w:tcPr>
          <w:p>
            <w:pPr>
              <w:spacing w:after="0"/>
            </w:pPr>
            <w:r>
              <w:rPr>
                <w:rFonts w:ascii="Calibri" w:cs="Calibri" w:eastAsia="Calibri" w:hAnsi="Calibri"/>
              </w:rPr>
              <w:t xml:space="preserve">Push, email (SMS pour critique)</w:t>
            </w:r>
          </w:p>
        </w:tc>
        <w:tc>
          <w:tcPr>
            <w:tcW w:type="dxa" w:w="3120"/>
            <w:tcMar>
              <w:top w:type="dxa" w:w="40"/>
              <w:left w:type="dxa" w:w="80"/>
              <w:bottom w:type="dxa" w:w="40"/>
              <w:right w:type="dxa" w:w="80"/>
            </w:tcMar>
          </w:tcPr>
          <w:p>
            <w:pPr>
              <w:spacing w:after="0"/>
            </w:pPr>
            <w:r>
              <w:rPr>
                <w:rFonts w:ascii="Calibri" w:cs="Calibri" w:eastAsia="Calibri" w:hAnsi="Calibri"/>
              </w:rPr>
              <w:t xml:space="preserve">Oui</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Video</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Audio/visio in-app</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Non (MVP2)</w:t>
            </w:r>
          </w:p>
        </w:tc>
      </w:tr>
      <w:tr>
        <w:tc>
          <w:tcPr>
            <w:tcW w:type="dxa" w:w="3120"/>
            <w:tcMar>
              <w:top w:type="dxa" w:w="40"/>
              <w:left w:type="dxa" w:w="80"/>
              <w:bottom w:type="dxa" w:w="40"/>
              <w:right w:type="dxa" w:w="80"/>
            </w:tcMar>
          </w:tcPr>
          <w:p>
            <w:pPr>
              <w:spacing w:after="0"/>
            </w:pPr>
            <w:r>
              <w:rPr>
                <w:rFonts w:ascii="Calibri" w:cs="Calibri" w:eastAsia="Calibri" w:hAnsi="Calibri"/>
                <w:b/>
                <w:bCs/>
              </w:rPr>
              <w:t xml:space="preserve">Khetaba</w:t>
            </w:r>
          </w:p>
        </w:tc>
        <w:tc>
          <w:tcPr>
            <w:tcW w:type="dxa" w:w="3120"/>
            <w:tcMar>
              <w:top w:type="dxa" w:w="40"/>
              <w:left w:type="dxa" w:w="80"/>
              <w:bottom w:type="dxa" w:w="40"/>
              <w:right w:type="dxa" w:w="80"/>
            </w:tcMar>
          </w:tcPr>
          <w:p>
            <w:pPr>
              <w:spacing w:after="0"/>
            </w:pPr>
            <w:r>
              <w:rPr>
                <w:rFonts w:ascii="Calibri" w:cs="Calibri" w:eastAsia="Calibri" w:hAnsi="Calibri"/>
              </w:rPr>
              <w:t xml:space="preserve">Comptes pro, portefeuille, recommandations</w:t>
            </w:r>
          </w:p>
        </w:tc>
        <w:tc>
          <w:tcPr>
            <w:tcW w:type="dxa" w:w="3120"/>
            <w:tcMar>
              <w:top w:type="dxa" w:w="40"/>
              <w:left w:type="dxa" w:w="80"/>
              <w:bottom w:type="dxa" w:w="40"/>
              <w:right w:type="dxa" w:w="80"/>
            </w:tcMar>
          </w:tcPr>
          <w:p>
            <w:pPr>
              <w:spacing w:after="0"/>
            </w:pPr>
            <w:r>
              <w:rPr>
                <w:rFonts w:ascii="Calibri" w:cs="Calibri" w:eastAsia="Calibri" w:hAnsi="Calibri"/>
                <w:b/>
                <w:bCs/>
              </w:rPr>
              <w:t xml:space="preserve">Non (MVP2)</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b/>
                <w:bCs/>
              </w:rPr>
              <w:t xml:space="preserve">Reporting/KPIs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Agrégation métriques back-office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Oui</w:t>
            </w:r>
          </w:p>
        </w:tc>
      </w:tr>
    </w:tbl>
    <w:p>
      <w:pPr>
        <w:spacing w:after="120"/>
      </w:pPr>
    </w:p>
    <w:p>
      <w:pPr>
        <w:pStyle w:val="Heading2"/>
        <w:spacing w:after="80" w:before="200"/>
      </w:pPr>
      <w:r>
        <w:rPr>
          <w:rFonts w:ascii="Calibri" w:cs="Calibri" w:eastAsia="Calibri" w:hAnsi="Calibri"/>
          <w:b/>
          <w:bCs/>
          <w:color w:val="2E74B5"/>
          <w:sz w:val="24"/>
          <w:szCs w:val="24"/>
        </w:rPr>
        <w:t xml:space="preserve">20.3 Recommandations technologiques (justifiées, non imposées)</w:t>
      </w:r>
    </w:p>
    <w:p>
      <w:pPr>
        <w:pStyle w:val="ListParagraph"/>
        <w:numPr>
          <w:ilvl w:val="0"/>
          <w:numId w:val="1"/>
        </w:numPr>
        <w:spacing w:after="40"/>
      </w:pPr>
      <w:r>
        <w:rPr>
          <w:rFonts w:ascii="Calibri" w:cs="Calibri" w:eastAsia="Calibri" w:hAnsi="Calibri"/>
          <w:b/>
          <w:bCs/>
        </w:rPr>
        <w:t xml:space="preserve">Externaliser le KYC/liveness</w:t>
      </w:r>
      <w:r>
        <w:rPr>
          <w:rFonts w:ascii="Calibri" w:cs="Calibri" w:eastAsia="Calibri" w:hAnsi="Calibri"/>
        </w:rPr>
        <w:t xml:space="preserve"> (prestataire spécialisé conforme) plutôt que le construire : réduit coût, risque et charge de conformité biométrique. </w:t>
      </w:r>
      <w:r>
        <w:rPr>
          <w:rFonts w:ascii="Calibri" w:cs="Calibri" w:eastAsia="Calibri" w:hAnsi="Calibri"/>
          <w:i/>
          <w:iCs/>
        </w:rPr>
        <w:t xml:space="preserve">Alternative rejetée :</w:t>
      </w:r>
      <w:r>
        <w:rPr>
          <w:rFonts w:ascii="Calibri" w:cs="Calibri" w:eastAsia="Calibri" w:hAnsi="Calibri"/>
        </w:rPr>
        <w:t xml:space="preserve"> KYC maison → coût &amp; risque juridiques trop élevés au MVP.</w:t>
      </w:r>
    </w:p>
    <w:p>
      <w:pPr>
        <w:pStyle w:val="ListParagraph"/>
        <w:numPr>
          <w:ilvl w:val="0"/>
          <w:numId w:val="1"/>
        </w:numPr>
        <w:spacing w:after="40"/>
      </w:pPr>
      <w:r>
        <w:rPr>
          <w:rFonts w:ascii="Calibri" w:cs="Calibri" w:eastAsia="Calibri" w:hAnsi="Calibri"/>
          <w:b/>
          <w:bCs/>
        </w:rPr>
        <w:t xml:space="preserve">Matching = moteur de règles</w:t>
      </w:r>
      <w:r>
        <w:rPr>
          <w:rFonts w:ascii="Calibri" w:cs="Calibri" w:eastAsia="Calibri" w:hAnsi="Calibri"/>
        </w:rPr>
        <w:t xml:space="preserve"> (pas de ML) au MVP1 : explicabilité + absence de données d'entraînement. ML envisagé en MVP2 quand données disponibles.</w:t>
      </w:r>
    </w:p>
    <w:p>
      <w:pPr>
        <w:pStyle w:val="ListParagraph"/>
        <w:numPr>
          <w:ilvl w:val="0"/>
          <w:numId w:val="1"/>
        </w:numPr>
        <w:spacing w:after="40"/>
      </w:pPr>
      <w:r>
        <w:rPr>
          <w:rFonts w:ascii="Calibri" w:cs="Calibri" w:eastAsia="Calibri" w:hAnsi="Calibri"/>
          <w:b/>
          <w:bCs/>
        </w:rPr>
        <w:t xml:space="preserve">Isolation du domaine Identity</w:t>
      </w:r>
      <w:r>
        <w:rPr>
          <w:rFonts w:ascii="Calibri" w:cs="Calibri" w:eastAsia="Calibri" w:hAnsi="Calibri"/>
        </w:rPr>
        <w:t xml:space="preserve"> (store séparé, chiffré, accès restreint) : exigence de confidentialité, pas un choix de confort.</w:t>
      </w:r>
    </w:p>
    <w:p>
      <w:pPr>
        <w:pStyle w:val="ListParagraph"/>
        <w:numPr>
          <w:ilvl w:val="0"/>
          <w:numId w:val="1"/>
        </w:numPr>
        <w:spacing w:after="40"/>
      </w:pPr>
      <w:r>
        <w:rPr>
          <w:rFonts w:ascii="Calibri" w:cs="Calibri" w:eastAsia="Calibri" w:hAnsi="Calibri"/>
          <w:b/>
          <w:bCs/>
        </w:rPr>
        <w:t xml:space="preserve">Approche modulaire</w:t>
      </w:r>
      <w:r>
        <w:rPr>
          <w:rFonts w:ascii="Calibri" w:cs="Calibri" w:eastAsia="Calibri" w:hAnsi="Calibri"/>
        </w:rPr>
        <w:t xml:space="preserve"> (services logiques clairement séparés) même si déployée en monolithe modulaire au départ : permet d'ajouter Video/Khetaba sans refonte. </w:t>
      </w:r>
      <w:r>
        <w:rPr>
          <w:rFonts w:ascii="Calibri" w:cs="Calibri" w:eastAsia="Calibri" w:hAnsi="Calibri"/>
          <w:i/>
          <w:iCs/>
        </w:rPr>
        <w:t xml:space="preserve">On ne recommande pas un micro-services complet au MVP</w:t>
      </w:r>
      <w:r>
        <w:rPr>
          <w:rFonts w:ascii="Calibri" w:cs="Calibri" w:eastAsia="Calibri" w:hAnsi="Calibri"/>
        </w:rPr>
        <w:t xml:space="preserve"> (sur-ingénierie pour valider un concept).</w:t>
      </w:r>
    </w:p>
    <w:p>
      <w:pPr>
        <w:pStyle w:val="ListParagraph"/>
        <w:numPr>
          <w:ilvl w:val="0"/>
          <w:numId w:val="1"/>
        </w:numPr>
        <w:spacing w:after="40"/>
      </w:pPr>
      <w:r>
        <w:rPr>
          <w:rFonts w:ascii="Calibri" w:cs="Calibri" w:eastAsia="Calibri" w:hAnsi="Calibri"/>
          <w:b/>
          <w:bCs/>
        </w:rPr>
        <w:t xml:space="preserve">Notifications</w:t>
      </w:r>
      <w:r>
        <w:rPr>
          <w:rFonts w:ascii="Calibri" w:cs="Calibri" w:eastAsia="Calibri" w:hAnsi="Calibri"/>
        </w:rPr>
        <w:t xml:space="preserve"> via un service dédié multi-canal (push provider + email + SMS gateway pour critique).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21. UX / UI &amp; Écrans du MVP1</w:t>
      </w:r>
    </w:p>
    <w:p>
      <w:pPr>
        <w:pStyle w:val="Heading2"/>
        <w:spacing w:after="80" w:before="200"/>
      </w:pPr>
      <w:r>
        <w:rPr>
          <w:rFonts w:ascii="Calibri" w:cs="Calibri" w:eastAsia="Calibri" w:hAnsi="Calibri"/>
          <w:b/>
          <w:bCs/>
          <w:color w:val="2E74B5"/>
          <w:sz w:val="24"/>
          <w:szCs w:val="24"/>
        </w:rPr>
        <w:t xml:space="preserve">21.1 Principes UX</w:t>
      </w:r>
    </w:p>
    <w:p>
      <w:pPr>
        <w:pStyle w:val="ListParagraph"/>
        <w:numPr>
          <w:ilvl w:val="0"/>
          <w:numId w:val="1"/>
        </w:numPr>
        <w:spacing w:after="40"/>
      </w:pPr>
      <w:r>
        <w:rPr>
          <w:rFonts w:ascii="Calibri" w:cs="Calibri" w:eastAsia="Calibri" w:hAnsi="Calibri"/>
          <w:b/>
          <w:bCs/>
        </w:rPr>
        <w:t xml:space="preserve">Codes « sérieux/sécurité »</w:t>
      </w:r>
      <w:r>
        <w:rPr>
          <w:rFonts w:ascii="Calibri" w:cs="Calibri" w:eastAsia="Calibri" w:hAnsi="Calibri"/>
        </w:rPr>
        <w:t xml:space="preserve">, jamais « dating » (pas de swipe, pas de flammes).</w:t>
      </w:r>
    </w:p>
    <w:p>
      <w:pPr>
        <w:pStyle w:val="ListParagraph"/>
        <w:numPr>
          <w:ilvl w:val="0"/>
          <w:numId w:val="1"/>
        </w:numPr>
        <w:spacing w:after="40"/>
      </w:pPr>
      <w:r>
        <w:rPr>
          <w:rFonts w:ascii="Calibri" w:cs="Calibri" w:eastAsia="Calibri" w:hAnsi="Calibri"/>
          <w:b/>
          <w:bCs/>
        </w:rPr>
        <w:t xml:space="preserve">Progressive disclosure</w:t>
      </w:r>
      <w:r>
        <w:rPr>
          <w:rFonts w:ascii="Calibri" w:cs="Calibri" w:eastAsia="Calibri" w:hAnsi="Calibri"/>
        </w:rPr>
        <w:t xml:space="preserve"> partout (formulaires découpés, découverte par paliers).</w:t>
      </w:r>
    </w:p>
    <w:p>
      <w:pPr>
        <w:pStyle w:val="ListParagraph"/>
        <w:numPr>
          <w:ilvl w:val="0"/>
          <w:numId w:val="1"/>
        </w:numPr>
        <w:spacing w:after="40"/>
      </w:pPr>
      <w:r>
        <w:rPr>
          <w:rFonts w:ascii="Calibri" w:cs="Calibri" w:eastAsia="Calibri" w:hAnsi="Calibri"/>
          <w:b/>
          <w:bCs/>
        </w:rPr>
        <w:t xml:space="preserve">Feedback de confiance permanent</w:t>
      </w:r>
      <w:r>
        <w:rPr>
          <w:rFonts w:ascii="Calibri" w:cs="Calibri" w:eastAsia="Calibri" w:hAnsi="Calibri"/>
        </w:rPr>
        <w:t xml:space="preserve"> (badges visibles, « ce que nous ne partageons pas »).</w:t>
      </w:r>
    </w:p>
    <w:p>
      <w:pPr>
        <w:pStyle w:val="ListParagraph"/>
        <w:numPr>
          <w:ilvl w:val="0"/>
          <w:numId w:val="1"/>
        </w:numPr>
        <w:spacing w:after="40"/>
      </w:pPr>
      <w:r>
        <w:rPr>
          <w:rFonts w:ascii="Calibri" w:cs="Calibri" w:eastAsia="Calibri" w:hAnsi="Calibri"/>
          <w:b/>
          <w:bCs/>
        </w:rPr>
        <w:t xml:space="preserve">Réduction de l'anxiété</w:t>
      </w:r>
      <w:r>
        <w:rPr>
          <w:rFonts w:ascii="Calibri" w:cs="Calibri" w:eastAsia="Calibri" w:hAnsi="Calibri"/>
        </w:rPr>
        <w:t xml:space="preserve"> (surtout femmes) : rappels de sécurité, contrôle, sobriété visuelle.</w:t>
      </w:r>
    </w:p>
    <w:p>
      <w:pPr>
        <w:pStyle w:val="ListParagraph"/>
        <w:numPr>
          <w:ilvl w:val="0"/>
          <w:numId w:val="1"/>
        </w:numPr>
        <w:spacing w:after="40"/>
      </w:pPr>
      <w:r>
        <w:rPr>
          <w:rFonts w:ascii="Calibri" w:cs="Calibri" w:eastAsia="Calibri" w:hAnsi="Calibri"/>
          <w:b/>
          <w:bCs/>
        </w:rPr>
        <w:t xml:space="preserve">Accessibilité &amp; multilingue</w:t>
      </w:r>
      <w:r>
        <w:rPr>
          <w:rFonts w:ascii="Calibri" w:cs="Calibri" w:eastAsia="Calibri" w:hAnsi="Calibri"/>
        </w:rPr>
        <w:t xml:space="preserve"> (FR/AR au moins ; support RTL pour l'arabe à prévoir tôt).</w:t>
      </w:r>
    </w:p>
    <w:p>
      <w:pPr>
        <w:pStyle w:val="Heading2"/>
        <w:spacing w:after="80" w:before="200"/>
      </w:pPr>
      <w:r>
        <w:rPr>
          <w:rFonts w:ascii="Calibri" w:cs="Calibri" w:eastAsia="Calibri" w:hAnsi="Calibri"/>
          <w:b/>
          <w:bCs/>
          <w:color w:val="2E74B5"/>
          <w:sz w:val="24"/>
          <w:szCs w:val="24"/>
        </w:rPr>
        <w:t xml:space="preserve">21.2 Liste complète des écrans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120"/>
        <w:gridCol w:w="3120"/>
        <w:gridCol w:w="3120"/>
      </w:tblGrid>
      <w:tr>
        <w:trPr>
          <w:tblHeader/>
        </w:trPr>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Écran</w:t>
            </w:r>
          </w:p>
        </w:tc>
        <w:tc>
          <w:tcPr>
            <w:tcW w:type="dxa" w:w="312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Notes</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w:t>
            </w:r>
          </w:p>
        </w:tc>
        <w:tc>
          <w:tcPr>
            <w:tcW w:type="dxa" w:w="3120"/>
            <w:tcMar>
              <w:top w:type="dxa" w:w="40"/>
              <w:left w:type="dxa" w:w="80"/>
              <w:bottom w:type="dxa" w:w="40"/>
              <w:right w:type="dxa" w:w="80"/>
            </w:tcMar>
          </w:tcPr>
          <w:p>
            <w:pPr>
              <w:spacing w:after="0"/>
            </w:pPr>
            <w:r>
              <w:rPr>
                <w:rFonts w:ascii="Calibri" w:cs="Calibri" w:eastAsia="Calibri" w:hAnsi="Calibri"/>
              </w:rPr>
              <w:t xml:space="preserve">Splash</w:t>
            </w:r>
          </w:p>
        </w:tc>
        <w:tc>
          <w:tcPr>
            <w:tcW w:type="dxa" w:w="3120"/>
            <w:tcMar>
              <w:top w:type="dxa" w:w="40"/>
              <w:left w:type="dxa" w:w="80"/>
              <w:bottom w:type="dxa" w:w="40"/>
              <w:right w:type="dxa" w:w="80"/>
            </w:tcMar>
          </w:tcPr>
          <w:p>
            <w:pPr>
              <w:spacing w:after="0"/>
            </w:pPr>
            <w:r>
              <w:rPr>
                <w:rFonts w:ascii="Calibri" w:cs="Calibri" w:eastAsia="Calibri" w:hAnsi="Calibri"/>
              </w:rPr>
              <w:t xml:space="preserve">Marque + valeur</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Onboarding (3-4 slides)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TRUST / COMPATIBILITY / INTENTION</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3</w:t>
            </w:r>
          </w:p>
        </w:tc>
        <w:tc>
          <w:tcPr>
            <w:tcW w:type="dxa" w:w="3120"/>
            <w:tcMar>
              <w:top w:type="dxa" w:w="40"/>
              <w:left w:type="dxa" w:w="80"/>
              <w:bottom w:type="dxa" w:w="40"/>
              <w:right w:type="dxa" w:w="80"/>
            </w:tcMar>
          </w:tcPr>
          <w:p>
            <w:pPr>
              <w:spacing w:after="0"/>
            </w:pPr>
            <w:r>
              <w:rPr>
                <w:rFonts w:ascii="Calibri" w:cs="Calibri" w:eastAsia="Calibri" w:hAnsi="Calibri"/>
              </w:rPr>
              <w:t xml:space="preserve">Inscription</w:t>
            </w:r>
          </w:p>
        </w:tc>
        <w:tc>
          <w:tcPr>
            <w:tcW w:type="dxa" w:w="3120"/>
            <w:tcMar>
              <w:top w:type="dxa" w:w="40"/>
              <w:left w:type="dxa" w:w="80"/>
              <w:bottom w:type="dxa" w:w="40"/>
              <w:right w:type="dxa" w:w="80"/>
            </w:tcMar>
          </w:tcPr>
          <w:p>
            <w:pPr>
              <w:spacing w:after="0"/>
            </w:pPr>
            <w:r>
              <w:rPr>
                <w:rFonts w:ascii="Calibri" w:cs="Calibri" w:eastAsia="Calibri" w:hAnsi="Calibri"/>
              </w:rPr>
              <w:t xml:space="preserve">Email/tel + consentements</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4</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Connexion / mot de passe oublié</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5</w:t>
            </w:r>
          </w:p>
        </w:tc>
        <w:tc>
          <w:tcPr>
            <w:tcW w:type="dxa" w:w="3120"/>
            <w:tcMar>
              <w:top w:type="dxa" w:w="40"/>
              <w:left w:type="dxa" w:w="80"/>
              <w:bottom w:type="dxa" w:w="40"/>
              <w:right w:type="dxa" w:w="80"/>
            </w:tcMar>
          </w:tcPr>
          <w:p>
            <w:pPr>
              <w:spacing w:after="0"/>
            </w:pPr>
            <w:r>
              <w:rPr>
                <w:rFonts w:ascii="Calibri" w:cs="Calibri" w:eastAsia="Calibri" w:hAnsi="Calibri"/>
              </w:rPr>
              <w:t xml:space="preserve">Vérification email</w:t>
            </w:r>
          </w:p>
        </w:tc>
        <w:tc>
          <w:tcPr>
            <w:tcW w:type="dxa" w:w="3120"/>
            <w:tcMar>
              <w:top w:type="dxa" w:w="40"/>
              <w:left w:type="dxa" w:w="80"/>
              <w:bottom w:type="dxa" w:w="40"/>
              <w:right w:type="dxa" w:w="80"/>
            </w:tcMar>
          </w:tcPr>
          <w:p>
            <w:pPr>
              <w:spacing w:after="0"/>
            </w:pPr>
            <w:r>
              <w:rPr>
                <w:rFonts w:ascii="Calibri" w:cs="Calibri" w:eastAsia="Calibri" w:hAnsi="Calibri"/>
              </w:rPr>
              <w:t xml:space="preserve">OTP/lien</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6</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Vérification téléphone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OTP</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7</w:t>
            </w:r>
          </w:p>
        </w:tc>
        <w:tc>
          <w:tcPr>
            <w:tcW w:type="dxa" w:w="3120"/>
            <w:tcMar>
              <w:top w:type="dxa" w:w="40"/>
              <w:left w:type="dxa" w:w="80"/>
              <w:bottom w:type="dxa" w:w="40"/>
              <w:right w:type="dxa" w:w="80"/>
            </w:tcMar>
          </w:tcPr>
          <w:p>
            <w:pPr>
              <w:spacing w:after="0"/>
            </w:pPr>
            <w:r>
              <w:rPr>
                <w:rFonts w:ascii="Calibri" w:cs="Calibri" w:eastAsia="Calibri" w:hAnsi="Calibri"/>
              </w:rPr>
              <w:t xml:space="preserve">Vérification identité (intro + KYC)</w:t>
            </w:r>
          </w:p>
        </w:tc>
        <w:tc>
          <w:tcPr>
            <w:tcW w:type="dxa" w:w="3120"/>
            <w:tcMar>
              <w:top w:type="dxa" w:w="40"/>
              <w:left w:type="dxa" w:w="80"/>
              <w:bottom w:type="dxa" w:w="40"/>
              <w:right w:type="dxa" w:w="80"/>
            </w:tcMar>
          </w:tcPr>
          <w:p>
            <w:pPr>
              <w:spacing w:after="0"/>
            </w:pPr>
            <w:r>
              <w:rPr>
                <w:rFonts w:ascii="Calibri" w:cs="Calibri" w:eastAsia="Calibri" w:hAnsi="Calibri"/>
              </w:rPr>
              <w:t xml:space="preserve">Redirige prestataire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8</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Selfie / liveness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Via prestataire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9</w:t>
            </w:r>
          </w:p>
        </w:tc>
        <w:tc>
          <w:tcPr>
            <w:tcW w:type="dxa" w:w="3120"/>
            <w:tcMar>
              <w:top w:type="dxa" w:w="40"/>
              <w:left w:type="dxa" w:w="80"/>
              <w:bottom w:type="dxa" w:w="40"/>
              <w:right w:type="dxa" w:w="80"/>
            </w:tcMar>
          </w:tcPr>
          <w:p>
            <w:pPr>
              <w:spacing w:after="0"/>
            </w:pPr>
            <w:r>
              <w:rPr>
                <w:rFonts w:ascii="Calibri" w:cs="Calibri" w:eastAsia="Calibri" w:hAnsi="Calibri"/>
              </w:rPr>
              <w:t xml:space="preserve">Statut de vérification</w:t>
            </w:r>
          </w:p>
        </w:tc>
        <w:tc>
          <w:tcPr>
            <w:tcW w:type="dxa" w:w="3120"/>
            <w:tcMar>
              <w:top w:type="dxa" w:w="40"/>
              <w:left w:type="dxa" w:w="80"/>
              <w:bottom w:type="dxa" w:w="40"/>
              <w:right w:type="dxa" w:w="80"/>
            </w:tcMar>
          </w:tcPr>
          <w:p>
            <w:pPr>
              <w:spacing w:after="0"/>
            </w:pPr>
            <w:r>
              <w:rPr>
                <w:rFonts w:ascii="Calibri" w:cs="Calibri" w:eastAsia="Calibri" w:hAnsi="Calibri"/>
              </w:rPr>
              <w:t xml:space="preserve">En cours / OK / en revue / refusé</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10</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Édition profil (identité déclarative)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11</w:t>
            </w:r>
          </w:p>
        </w:tc>
        <w:tc>
          <w:tcPr>
            <w:tcW w:type="dxa" w:w="3120"/>
            <w:tcMar>
              <w:top w:type="dxa" w:w="40"/>
              <w:left w:type="dxa" w:w="80"/>
              <w:bottom w:type="dxa" w:w="40"/>
              <w:right w:type="dxa" w:w="80"/>
            </w:tcMar>
          </w:tcPr>
          <w:p>
            <w:pPr>
              <w:spacing w:after="0"/>
            </w:pPr>
            <w:r>
              <w:rPr>
                <w:rFonts w:ascii="Calibri" w:cs="Calibri" w:eastAsia="Calibri" w:hAnsi="Calibri"/>
              </w:rPr>
              <w:t xml:space="preserve">Profil — vie pro</w:t>
            </w:r>
          </w:p>
        </w:tc>
        <w:tc>
          <w:tcPr>
            <w:tcW w:type="dxa" w:w="3120"/>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12</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Profil — vision du mariage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13</w:t>
            </w:r>
          </w:p>
        </w:tc>
        <w:tc>
          <w:tcPr>
            <w:tcW w:type="dxa" w:w="3120"/>
            <w:tcMar>
              <w:top w:type="dxa" w:w="40"/>
              <w:left w:type="dxa" w:w="80"/>
              <w:bottom w:type="dxa" w:w="40"/>
              <w:right w:type="dxa" w:w="80"/>
            </w:tcMar>
          </w:tcPr>
          <w:p>
            <w:pPr>
              <w:spacing w:after="0"/>
            </w:pPr>
            <w:r>
              <w:rPr>
                <w:rFonts w:ascii="Calibri" w:cs="Calibri" w:eastAsia="Calibri" w:hAnsi="Calibri"/>
              </w:rPr>
              <w:t xml:space="preserve">Questionnaire valeurs</w:t>
            </w:r>
          </w:p>
        </w:tc>
        <w:tc>
          <w:tcPr>
            <w:tcW w:type="dxa" w:w="3120"/>
            <w:tcMar>
              <w:top w:type="dxa" w:w="40"/>
              <w:left w:type="dxa" w:w="80"/>
              <w:bottom w:type="dxa" w:w="40"/>
              <w:right w:type="dxa" w:w="80"/>
            </w:tcMar>
          </w:tcPr>
          <w:p>
            <w:pPr>
              <w:spacing w:after="0"/>
            </w:pPr>
            <w:r>
              <w:rPr>
                <w:rFonts w:ascii="Calibri" w:cs="Calibri" w:eastAsia="Calibri" w:hAnsi="Calibri"/>
              </w:rPr>
              <w:t xml:space="preserve">Découpé</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14</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Questionnaire personnalité</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Découpé</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15</w:t>
            </w:r>
          </w:p>
        </w:tc>
        <w:tc>
          <w:tcPr>
            <w:tcW w:type="dxa" w:w="3120"/>
            <w:tcMar>
              <w:top w:type="dxa" w:w="40"/>
              <w:left w:type="dxa" w:w="80"/>
              <w:bottom w:type="dxa" w:w="40"/>
              <w:right w:type="dxa" w:w="80"/>
            </w:tcMar>
          </w:tcPr>
          <w:p>
            <w:pPr>
              <w:spacing w:after="0"/>
            </w:pPr>
            <w:r>
              <w:rPr>
                <w:rFonts w:ascii="Calibri" w:cs="Calibri" w:eastAsia="Calibri" w:hAnsi="Calibri"/>
              </w:rPr>
              <w:t xml:space="preserve">Critères de recherche (4 niveaux)</w:t>
            </w:r>
          </w:p>
        </w:tc>
        <w:tc>
          <w:tcPr>
            <w:tcW w:type="dxa" w:w="3120"/>
            <w:tcMar>
              <w:top w:type="dxa" w:w="40"/>
              <w:left w:type="dxa" w:w="80"/>
              <w:bottom w:type="dxa" w:w="40"/>
              <w:right w:type="dxa" w:w="80"/>
            </w:tcMar>
          </w:tcPr>
          <w:p>
            <w:pPr>
              <w:spacing w:after="0"/>
            </w:pPr>
            <w:r>
              <w:rPr>
                <w:rFonts w:ascii="Calibri" w:cs="Calibri" w:eastAsia="Calibri" w:hAnsi="Calibri"/>
              </w:rPr>
              <w:t xml:space="preserve">Rédhibitoires mis en avant</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16</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Photos (dévoilement progressif)</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Floutage par défaut</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17</w:t>
            </w:r>
          </w:p>
        </w:tc>
        <w:tc>
          <w:tcPr>
            <w:tcW w:type="dxa" w:w="3120"/>
            <w:tcMar>
              <w:top w:type="dxa" w:w="40"/>
              <w:left w:type="dxa" w:w="80"/>
              <w:bottom w:type="dxa" w:w="40"/>
              <w:right w:type="dxa" w:w="80"/>
            </w:tcMar>
          </w:tcPr>
          <w:p>
            <w:pPr>
              <w:spacing w:after="0"/>
            </w:pPr>
            <w:r>
              <w:rPr>
                <w:rFonts w:ascii="Calibri" w:cs="Calibri" w:eastAsia="Calibri" w:hAnsi="Calibri"/>
              </w:rPr>
              <w:t xml:space="preserve">Trust Passport</w:t>
            </w:r>
          </w:p>
        </w:tc>
        <w:tc>
          <w:tcPr>
            <w:tcW w:type="dxa" w:w="3120"/>
            <w:tcMar>
              <w:top w:type="dxa" w:w="40"/>
              <w:left w:type="dxa" w:w="80"/>
              <w:bottom w:type="dxa" w:w="40"/>
              <w:right w:type="dxa" w:w="80"/>
            </w:tcMar>
          </w:tcPr>
          <w:p>
            <w:pPr>
              <w:spacing w:after="0"/>
            </w:pPr>
            <w:r>
              <w:rPr>
                <w:rFonts w:ascii="Calibri" w:cs="Calibri" w:eastAsia="Calibri" w:hAnsi="Calibri"/>
              </w:rPr>
              <w:t xml:space="preserve">Badges + « comment améliorer »</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18</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Découverte (liste des propositions)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3-5 max</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19</w:t>
            </w:r>
          </w:p>
        </w:tc>
        <w:tc>
          <w:tcPr>
            <w:tcW w:type="dxa" w:w="3120"/>
            <w:tcMar>
              <w:top w:type="dxa" w:w="40"/>
              <w:left w:type="dxa" w:w="80"/>
              <w:bottom w:type="dxa" w:w="40"/>
              <w:right w:type="dxa" w:w="80"/>
            </w:tcMar>
          </w:tcPr>
          <w:p>
            <w:pPr>
              <w:spacing w:after="0"/>
            </w:pPr>
            <w:r>
              <w:rPr>
                <w:rFonts w:ascii="Calibri" w:cs="Calibri" w:eastAsia="Calibri" w:hAnsi="Calibri"/>
              </w:rPr>
              <w:t xml:space="preserve">Détail profil — découverte progressive</w:t>
            </w:r>
          </w:p>
        </w:tc>
        <w:tc>
          <w:tcPr>
            <w:tcW w:type="dxa" w:w="3120"/>
            <w:tcMar>
              <w:top w:type="dxa" w:w="40"/>
              <w:left w:type="dxa" w:w="80"/>
              <w:bottom w:type="dxa" w:w="40"/>
              <w:right w:type="dxa" w:w="80"/>
            </w:tcMar>
          </w:tcPr>
          <w:p>
            <w:pPr>
              <w:spacing w:after="0"/>
            </w:pPr>
            <w:r>
              <w:rPr>
                <w:rFonts w:ascii="Calibri" w:cs="Calibri" w:eastAsia="Calibri" w:hAnsi="Calibri"/>
              </w:rPr>
              <w:t xml:space="preserve">Valeurs -&gt; … -&gt; photo</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20</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Compatibilité / « pourquoi ce profil »</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Explication</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21</w:t>
            </w:r>
          </w:p>
        </w:tc>
        <w:tc>
          <w:tcPr>
            <w:tcW w:type="dxa" w:w="3120"/>
            <w:tcMar>
              <w:top w:type="dxa" w:w="40"/>
              <w:left w:type="dxa" w:w="80"/>
              <w:bottom w:type="dxa" w:w="40"/>
              <w:right w:type="dxa" w:w="80"/>
            </w:tcMar>
          </w:tcPr>
          <w:p>
            <w:pPr>
              <w:spacing w:after="0"/>
            </w:pPr>
            <w:r>
              <w:rPr>
                <w:rFonts w:ascii="Calibri" w:cs="Calibri" w:eastAsia="Calibri" w:hAnsi="Calibri"/>
              </w:rPr>
              <w:t xml:space="preserve">Action (Intéressé / Passer / Demander)</w:t>
            </w:r>
          </w:p>
        </w:tc>
        <w:tc>
          <w:tcPr>
            <w:tcW w:type="dxa" w:w="3120"/>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22</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Match</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Célébration sobre + ouverture conv</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23</w:t>
            </w:r>
          </w:p>
        </w:tc>
        <w:tc>
          <w:tcPr>
            <w:tcW w:type="dxa" w:w="3120"/>
            <w:tcMar>
              <w:top w:type="dxa" w:w="40"/>
              <w:left w:type="dxa" w:w="80"/>
              <w:bottom w:type="dxa" w:w="40"/>
              <w:right w:type="dxa" w:w="80"/>
            </w:tcMar>
          </w:tcPr>
          <w:p>
            <w:pPr>
              <w:spacing w:after="0"/>
            </w:pPr>
            <w:r>
              <w:rPr>
                <w:rFonts w:ascii="Calibri" w:cs="Calibri" w:eastAsia="Calibri" w:hAnsi="Calibri"/>
              </w:rPr>
              <w:t xml:space="preserve">Liste des conversations</w:t>
            </w:r>
          </w:p>
        </w:tc>
        <w:tc>
          <w:tcPr>
            <w:tcW w:type="dxa" w:w="3120"/>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24</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Conversation</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Anti-scam, coordonnées masquées</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25</w:t>
            </w:r>
          </w:p>
        </w:tc>
        <w:tc>
          <w:tcPr>
            <w:tcW w:type="dxa" w:w="3120"/>
            <w:tcMar>
              <w:top w:type="dxa" w:w="40"/>
              <w:left w:type="dxa" w:w="80"/>
              <w:bottom w:type="dxa" w:w="40"/>
              <w:right w:type="dxa" w:w="80"/>
            </w:tcMar>
          </w:tcPr>
          <w:p>
            <w:pPr>
              <w:spacing w:after="0"/>
            </w:pPr>
            <w:r>
              <w:rPr>
                <w:rFonts w:ascii="Calibri" w:cs="Calibri" w:eastAsia="Calibri" w:hAnsi="Calibri"/>
              </w:rPr>
              <w:t xml:space="preserve">Bannière d'alerte sécurité</w:t>
            </w:r>
          </w:p>
        </w:tc>
        <w:tc>
          <w:tcPr>
            <w:tcW w:type="dxa" w:w="3120"/>
            <w:tcMar>
              <w:top w:type="dxa" w:w="40"/>
              <w:left w:type="dxa" w:w="80"/>
              <w:bottom w:type="dxa" w:w="40"/>
              <w:right w:type="dxa" w:w="80"/>
            </w:tcMar>
          </w:tcPr>
          <w:p>
            <w:pPr>
              <w:spacing w:after="0"/>
            </w:pPr>
            <w:r>
              <w:rPr>
                <w:rFonts w:ascii="Calibri" w:cs="Calibri" w:eastAsia="Calibri" w:hAnsi="Calibri"/>
              </w:rPr>
              <w:t xml:space="preserve">Contextuelle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26</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Étape rencontre (check-list sécurité)</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27</w:t>
            </w:r>
          </w:p>
        </w:tc>
        <w:tc>
          <w:tcPr>
            <w:tcW w:type="dxa" w:w="3120"/>
            <w:tcMar>
              <w:top w:type="dxa" w:w="40"/>
              <w:left w:type="dxa" w:w="80"/>
              <w:bottom w:type="dxa" w:w="40"/>
              <w:right w:type="dxa" w:w="80"/>
            </w:tcMar>
          </w:tcPr>
          <w:p>
            <w:pPr>
              <w:spacing w:after="0"/>
            </w:pPr>
            <w:r>
              <w:rPr>
                <w:rFonts w:ascii="Calibri" w:cs="Calibri" w:eastAsia="Calibri" w:hAnsi="Calibri"/>
              </w:rPr>
              <w:t xml:space="preserve">Référent (invitation)</w:t>
            </w:r>
          </w:p>
        </w:tc>
        <w:tc>
          <w:tcPr>
            <w:tcW w:type="dxa" w:w="3120"/>
            <w:tcMar>
              <w:top w:type="dxa" w:w="40"/>
              <w:left w:type="dxa" w:w="80"/>
              <w:bottom w:type="dxa" w:w="40"/>
              <w:right w:type="dxa" w:w="80"/>
            </w:tcMar>
          </w:tcPr>
          <w:p>
            <w:pPr>
              <w:spacing w:after="0"/>
            </w:pPr>
            <w:r>
              <w:rPr>
                <w:rFonts w:ascii="Calibri" w:cs="Calibri" w:eastAsia="Calibri" w:hAnsi="Calibri"/>
              </w:rPr>
              <w:t xml:space="preserve">Optionnel</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28</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Signalement / blocage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Motifs</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29</w:t>
            </w:r>
          </w:p>
        </w:tc>
        <w:tc>
          <w:tcPr>
            <w:tcW w:type="dxa" w:w="3120"/>
            <w:tcMar>
              <w:top w:type="dxa" w:w="40"/>
              <w:left w:type="dxa" w:w="80"/>
              <w:bottom w:type="dxa" w:w="40"/>
              <w:right w:type="dxa" w:w="80"/>
            </w:tcMar>
          </w:tcPr>
          <w:p>
            <w:pPr>
              <w:spacing w:after="0"/>
            </w:pPr>
            <w:r>
              <w:rPr>
                <w:rFonts w:ascii="Calibri" w:cs="Calibri" w:eastAsia="Calibri" w:hAnsi="Calibri"/>
              </w:rPr>
              <w:t xml:space="preserve">Notifications (centre)</w:t>
            </w:r>
          </w:p>
        </w:tc>
        <w:tc>
          <w:tcPr>
            <w:tcW w:type="dxa" w:w="3120"/>
            <w:tcMar>
              <w:top w:type="dxa" w:w="40"/>
              <w:left w:type="dxa" w:w="80"/>
              <w:bottom w:type="dxa" w:w="40"/>
              <w:right w:type="dxa" w:w="80"/>
            </w:tcMar>
          </w:tcPr>
          <w:p>
            <w:pPr>
              <w:spacing w:after="0"/>
            </w:pPr>
            <w:r>
              <w:rPr>
                <w:rFonts w:ascii="Calibri" w:cs="Calibri" w:eastAsia="Calibri" w:hAnsi="Calibri"/>
              </w:rPr>
              <w:t xml:space="preserve">—</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30</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Paramètres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Compte, notifs, langue</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31</w:t>
            </w:r>
          </w:p>
        </w:tc>
        <w:tc>
          <w:tcPr>
            <w:tcW w:type="dxa" w:w="3120"/>
            <w:tcMar>
              <w:top w:type="dxa" w:w="40"/>
              <w:left w:type="dxa" w:w="80"/>
              <w:bottom w:type="dxa" w:w="40"/>
              <w:right w:type="dxa" w:w="80"/>
            </w:tcMar>
          </w:tcPr>
          <w:p>
            <w:pPr>
              <w:spacing w:after="0"/>
            </w:pPr>
            <w:r>
              <w:rPr>
                <w:rFonts w:ascii="Calibri" w:cs="Calibri" w:eastAsia="Calibri" w:hAnsi="Calibri"/>
              </w:rPr>
              <w:t xml:space="preserve">Confidentialité (données &amp; visibilité)</w:t>
            </w:r>
          </w:p>
        </w:tc>
        <w:tc>
          <w:tcPr>
            <w:tcW w:type="dxa" w:w="3120"/>
            <w:tcMar>
              <w:top w:type="dxa" w:w="40"/>
              <w:left w:type="dxa" w:w="80"/>
              <w:bottom w:type="dxa" w:w="40"/>
              <w:right w:type="dxa" w:w="80"/>
            </w:tcMar>
          </w:tcPr>
          <w:p>
            <w:pPr>
              <w:spacing w:after="0"/>
            </w:pPr>
            <w:r>
              <w:rPr>
                <w:rFonts w:ascii="Calibri" w:cs="Calibri" w:eastAsia="Calibri" w:hAnsi="Calibri"/>
              </w:rPr>
              <w:t xml:space="preserve">« ce qui n'est jamais partagé »</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32</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Suppression du compte</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Confirmation + info droit à l'oubli</w:t>
            </w:r>
          </w:p>
        </w:tc>
      </w:tr>
      <w:tr>
        <w:tc>
          <w:tcPr>
            <w:tcW w:type="dxa" w:w="3120"/>
            <w:tcMar>
              <w:top w:type="dxa" w:w="40"/>
              <w:left w:type="dxa" w:w="80"/>
              <w:bottom w:type="dxa" w:w="40"/>
              <w:right w:type="dxa" w:w="80"/>
            </w:tcMar>
          </w:tcPr>
          <w:p>
            <w:pPr>
              <w:spacing w:after="0"/>
            </w:pPr>
            <w:r>
              <w:rPr>
                <w:rFonts w:ascii="Calibri" w:cs="Calibri" w:eastAsia="Calibri" w:hAnsi="Calibri"/>
              </w:rPr>
              <w:t xml:space="preserve">33</w:t>
            </w:r>
          </w:p>
        </w:tc>
        <w:tc>
          <w:tcPr>
            <w:tcW w:type="dxa" w:w="3120"/>
            <w:tcMar>
              <w:top w:type="dxa" w:w="40"/>
              <w:left w:type="dxa" w:w="80"/>
              <w:bottom w:type="dxa" w:w="40"/>
              <w:right w:type="dxa" w:w="80"/>
            </w:tcMar>
          </w:tcPr>
          <w:p>
            <w:pPr>
              <w:spacing w:after="0"/>
            </w:pPr>
            <w:r>
              <w:rPr>
                <w:rFonts w:ascii="Calibri" w:cs="Calibri" w:eastAsia="Calibri" w:hAnsi="Calibri"/>
              </w:rPr>
              <w:t xml:space="preserve">Aide / Sécurité / FAQ anti-arnaque</w:t>
            </w:r>
          </w:p>
        </w:tc>
        <w:tc>
          <w:tcPr>
            <w:tcW w:type="dxa" w:w="3120"/>
            <w:tcMar>
              <w:top w:type="dxa" w:w="40"/>
              <w:left w:type="dxa" w:w="80"/>
              <w:bottom w:type="dxa" w:w="40"/>
              <w:right w:type="dxa" w:w="80"/>
            </w:tcMar>
          </w:tcPr>
          <w:p>
            <w:pPr>
              <w:spacing w:after="0"/>
            </w:pPr>
            <w:r>
              <w:rPr>
                <w:rFonts w:ascii="Calibri" w:cs="Calibri" w:eastAsia="Calibri" w:hAnsi="Calibri"/>
              </w:rPr>
              <w:t xml:space="preserve">Éducation</w:t>
            </w:r>
          </w:p>
        </w:tc>
      </w:tr>
      <w:tr>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34</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(Back-office) Dashboards &amp; files</w:t>
            </w:r>
          </w:p>
        </w:tc>
        <w:tc>
          <w:tcPr>
            <w:tcW w:type="dxa" w:w="3120"/>
            <w:shd w:fill="EAF1F8" w:color="auto" w:val="clear"/>
            <w:tcMar>
              <w:top w:type="dxa" w:w="40"/>
              <w:left w:type="dxa" w:w="80"/>
              <w:bottom w:type="dxa" w:w="40"/>
              <w:right w:type="dxa" w:w="80"/>
            </w:tcMar>
          </w:tcPr>
          <w:p>
            <w:pPr>
              <w:spacing w:after="0"/>
            </w:pPr>
            <w:r>
              <w:rPr>
                <w:rFonts w:ascii="Calibri" w:cs="Calibri" w:eastAsia="Calibri" w:hAnsi="Calibri"/>
              </w:rPr>
              <w:t xml:space="preserve">Interne</w:t>
            </w:r>
          </w:p>
        </w:tc>
      </w:tr>
    </w:tbl>
    <w:p>
      <w:pPr>
        <w:spacing w:after="120"/>
      </w:pPr>
    </w:p>
    <w:p>
      <w:pPr>
        <w:spacing w:after="100"/>
        <w:jc w:val="both"/>
      </w:pPr>
      <w:r>
        <w:rPr>
          <w:rFonts w:ascii="Calibri" w:cs="Calibri" w:eastAsia="Calibri" w:hAnsi="Calibri"/>
          <w:i/>
          <w:iCs/>
        </w:rPr>
        <w:t xml:space="preserve">Écrans ajoutés vs liste initiale : 9 (statut vérif), 23 (liste conv), 26 (check-list rencontre), 33 (aide sécurité) — nécessaires au parcours réel.</w:t>
      </w:r>
    </w:p>
    <w:p>
      <w:pPr>
        <w:pStyle w:val="Heading2"/>
        <w:spacing w:after="80" w:before="200"/>
      </w:pPr>
      <w:r>
        <w:rPr>
          <w:rFonts w:ascii="Calibri" w:cs="Calibri" w:eastAsia="Calibri" w:hAnsi="Calibri"/>
          <w:b/>
          <w:bCs/>
          <w:color w:val="2E74B5"/>
          <w:sz w:val="24"/>
          <w:szCs w:val="24"/>
        </w:rPr>
        <w:t xml:space="preserve">21.3 Wireframes prioritaires (à produire en phase UX)</w:t>
      </w:r>
    </w:p>
    <w:p>
      <w:pPr>
        <w:spacing w:after="100"/>
        <w:jc w:val="both"/>
      </w:pPr>
      <w:r>
        <w:rPr>
          <w:rFonts w:ascii="Calibri" w:cs="Calibri" w:eastAsia="Calibri" w:hAnsi="Calibri"/>
        </w:rPr>
        <w:t xml:space="preserve">Découverte progressive (19-20), Trust Passport (17), Conversation + anti-scam (24-25), KYC (7-9). Ce sont les écrans qui portent la différenciation.</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22. Sécurité &amp; confidentialité</w:t>
      </w:r>
    </w:p>
    <w:p>
      <w:pPr>
        <w:pStyle w:val="Heading2"/>
        <w:spacing w:after="80" w:before="200"/>
      </w:pPr>
      <w:r>
        <w:rPr>
          <w:rFonts w:ascii="Calibri" w:cs="Calibri" w:eastAsia="Calibri" w:hAnsi="Calibri"/>
          <w:b/>
          <w:bCs/>
          <w:color w:val="2E74B5"/>
          <w:sz w:val="24"/>
          <w:szCs w:val="24"/>
        </w:rPr>
        <w:t xml:space="preserve">22.1 Cadre légal</w:t>
      </w:r>
    </w:p>
    <w:p>
      <w:pPr>
        <w:pStyle w:val="ListParagraph"/>
        <w:numPr>
          <w:ilvl w:val="0"/>
          <w:numId w:val="1"/>
        </w:numPr>
        <w:spacing w:after="40"/>
      </w:pPr>
      <w:r>
        <w:rPr>
          <w:rFonts w:ascii="Calibri" w:cs="Calibri" w:eastAsia="Calibri" w:hAnsi="Calibri"/>
          <w:b/>
          <w:bCs/>
        </w:rPr>
        <w:t xml:space="preserve">RGPD</w:t>
      </w:r>
      <w:r>
        <w:rPr>
          <w:rFonts w:ascii="Calibri" w:cs="Calibri" w:eastAsia="Calibri" w:hAnsi="Calibri"/>
        </w:rPr>
        <w:t xml:space="preserve"> (diaspora UE) </w:t>
      </w:r>
      <w:r>
        <w:rPr>
          <w:rFonts w:ascii="Calibri" w:cs="Calibri" w:eastAsia="Calibri" w:hAnsi="Calibri"/>
          <w:b/>
          <w:bCs/>
        </w:rPr>
        <w:t xml:space="preserve">et loi 09-08 / CNDP</w:t>
      </w:r>
      <w:r>
        <w:rPr>
          <w:rFonts w:ascii="Calibri" w:cs="Calibri" w:eastAsia="Calibri" w:hAnsi="Calibri"/>
        </w:rPr>
        <w:t xml:space="preserve"> (Maroc) — les deux s'appliquent selon la localisation des utilisateurs.</w:t>
      </w:r>
    </w:p>
    <w:p>
      <w:pPr>
        <w:pStyle w:val="ListParagraph"/>
        <w:numPr>
          <w:ilvl w:val="0"/>
          <w:numId w:val="1"/>
        </w:numPr>
        <w:spacing w:after="40"/>
      </w:pPr>
      <w:r>
        <w:rPr>
          <w:rFonts w:ascii="Calibri" w:cs="Calibri" w:eastAsia="Calibri" w:hAnsi="Calibri"/>
          <w:b/>
          <w:bCs/>
        </w:rPr>
        <w:t xml:space="preserve">Données biométriques &amp; scoring</w:t>
      </w:r>
      <w:r>
        <w:rPr>
          <w:rFonts w:ascii="Calibri" w:cs="Calibri" w:eastAsia="Calibri" w:hAnsi="Calibri"/>
        </w:rPr>
        <w:t xml:space="preserve"> : </w:t>
      </w:r>
      <w:r>
        <w:rPr>
          <w:rFonts w:ascii="Calibri" w:cs="Calibri" w:eastAsia="Calibri" w:hAnsi="Calibri"/>
          <w:b/>
          <w:bCs/>
        </w:rPr>
        <w:t xml:space="preserve">autorisation préalable CNDP</w:t>
      </w:r>
      <w:r>
        <w:rPr>
          <w:rFonts w:ascii="Calibri" w:cs="Calibri" w:eastAsia="Calibri" w:hAnsi="Calibri"/>
        </w:rPr>
        <w:t xml:space="preserve"> probable ; base légale RGPD = consentement explicite + intérêt légitime encadré. </w:t>
      </w:r>
      <w:r>
        <w:rPr>
          <w:rFonts w:ascii="Calibri" w:cs="Calibri" w:eastAsia="Calibri" w:hAnsi="Calibri"/>
          <w:b/>
          <w:bCs/>
        </w:rPr>
        <w:t xml:space="preserve">À sécuriser juridiquement AVANT le dev</w:t>
      </w:r>
      <w:r>
        <w:rPr>
          <w:rFonts w:ascii="Calibri" w:cs="Calibri" w:eastAsia="Calibri" w:hAnsi="Calibri"/>
        </w:rPr>
        <w:t xml:space="preserve"> (risque bloquant, cf. préambule).</w:t>
      </w:r>
    </w:p>
    <w:p>
      <w:pPr>
        <w:pStyle w:val="Heading2"/>
        <w:spacing w:after="80" w:before="200"/>
      </w:pPr>
      <w:r>
        <w:rPr>
          <w:rFonts w:ascii="Calibri" w:cs="Calibri" w:eastAsia="Calibri" w:hAnsi="Calibri"/>
          <w:b/>
          <w:bCs/>
          <w:color w:val="2E74B5"/>
          <w:sz w:val="24"/>
          <w:szCs w:val="24"/>
        </w:rPr>
        <w:t xml:space="preserve">22.2 Mesures MVP1</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4680"/>
        <w:gridCol w:w="4680"/>
      </w:tblGrid>
      <w:tr>
        <w:trPr>
          <w:tblHeader/>
        </w:trPr>
        <w:tc>
          <w:tcPr>
            <w:tcW w:type="dxa" w:w="468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Domaine</w:t>
            </w:r>
          </w:p>
        </w:tc>
        <w:tc>
          <w:tcPr>
            <w:tcW w:type="dxa" w:w="468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Mesure</w:t>
            </w:r>
          </w:p>
        </w:tc>
      </w:tr>
      <w:tr>
        <w:tc>
          <w:tcPr>
            <w:tcW w:type="dxa" w:w="4680"/>
            <w:tcMar>
              <w:top w:type="dxa" w:w="40"/>
              <w:left w:type="dxa" w:w="80"/>
              <w:bottom w:type="dxa" w:w="40"/>
              <w:right w:type="dxa" w:w="80"/>
            </w:tcMar>
          </w:tcPr>
          <w:p>
            <w:pPr>
              <w:spacing w:after="0"/>
            </w:pPr>
            <w:r>
              <w:rPr>
                <w:rFonts w:ascii="Calibri" w:cs="Calibri" w:eastAsia="Calibri" w:hAnsi="Calibri"/>
              </w:rPr>
              <w:t xml:space="preserve">Documents d'identité</w:t>
            </w:r>
          </w:p>
        </w:tc>
        <w:tc>
          <w:tcPr>
            <w:tcW w:type="dxa" w:w="4680"/>
            <w:tcMar>
              <w:top w:type="dxa" w:w="40"/>
              <w:left w:type="dxa" w:w="80"/>
              <w:bottom w:type="dxa" w:w="40"/>
              <w:right w:type="dxa" w:w="80"/>
            </w:tcMar>
          </w:tcPr>
          <w:p>
            <w:pPr>
              <w:spacing w:after="0"/>
            </w:pPr>
            <w:r>
              <w:rPr>
                <w:rFonts w:ascii="Calibri" w:cs="Calibri" w:eastAsia="Calibri" w:hAnsi="Calibri"/>
                <w:b/>
                <w:bCs/>
              </w:rPr>
              <w:t xml:space="preserve">Non stockés en clair</w:t>
            </w:r>
            <w:r>
              <w:rPr>
                <w:rFonts w:ascii="Calibri" w:cs="Calibri" w:eastAsia="Calibri" w:hAnsi="Calibri"/>
              </w:rPr>
              <w:t xml:space="preserve"> côté produit ; externalisés au prestataire ; ne conserver que statut + référence + hash</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Données biométriques</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Traitées par le prestataire ; consentement explicite ; durée de conservation minimale</w:t>
            </w:r>
          </w:p>
        </w:tc>
      </w:tr>
      <w:tr>
        <w:tc>
          <w:tcPr>
            <w:tcW w:type="dxa" w:w="4680"/>
            <w:tcMar>
              <w:top w:type="dxa" w:w="40"/>
              <w:left w:type="dxa" w:w="80"/>
              <w:bottom w:type="dxa" w:w="40"/>
              <w:right w:type="dxa" w:w="80"/>
            </w:tcMar>
          </w:tcPr>
          <w:p>
            <w:pPr>
              <w:spacing w:after="0"/>
            </w:pPr>
            <w:r>
              <w:rPr>
                <w:rFonts w:ascii="Calibri" w:cs="Calibri" w:eastAsia="Calibri" w:hAnsi="Calibri"/>
              </w:rPr>
              <w:t xml:space="preserve">Chiffrement</w:t>
            </w:r>
          </w:p>
        </w:tc>
        <w:tc>
          <w:tcPr>
            <w:tcW w:type="dxa" w:w="4680"/>
            <w:tcMar>
              <w:top w:type="dxa" w:w="40"/>
              <w:left w:type="dxa" w:w="80"/>
              <w:bottom w:type="dxa" w:w="40"/>
              <w:right w:type="dxa" w:w="80"/>
            </w:tcMar>
          </w:tcPr>
          <w:p>
            <w:pPr>
              <w:spacing w:after="0"/>
            </w:pPr>
            <w:r>
              <w:rPr>
                <w:rFonts w:ascii="Calibri" w:cs="Calibri" w:eastAsia="Calibri" w:hAnsi="Calibri"/>
              </w:rPr>
              <w:t xml:space="preserve">Au repos (données sensibles) et en transit (TLS) ; secrets gérés hors code</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Séparation des données</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Identity Store isolé du Profile Store (RM-18)</w:t>
            </w:r>
          </w:p>
        </w:tc>
      </w:tr>
      <w:tr>
        <w:tc>
          <w:tcPr>
            <w:tcW w:type="dxa" w:w="4680"/>
            <w:tcMar>
              <w:top w:type="dxa" w:w="40"/>
              <w:left w:type="dxa" w:w="80"/>
              <w:bottom w:type="dxa" w:w="40"/>
              <w:right w:type="dxa" w:w="80"/>
            </w:tcMar>
          </w:tcPr>
          <w:p>
            <w:pPr>
              <w:spacing w:after="0"/>
            </w:pPr>
            <w:r>
              <w:rPr>
                <w:rFonts w:ascii="Calibri" w:cs="Calibri" w:eastAsia="Calibri" w:hAnsi="Calibri"/>
              </w:rPr>
              <w:t xml:space="preserve">Minimisation</w:t>
            </w:r>
          </w:p>
        </w:tc>
        <w:tc>
          <w:tcPr>
            <w:tcW w:type="dxa" w:w="4680"/>
            <w:tcMar>
              <w:top w:type="dxa" w:w="40"/>
              <w:left w:type="dxa" w:w="80"/>
              <w:bottom w:type="dxa" w:w="40"/>
              <w:right w:type="dxa" w:w="80"/>
            </w:tcMar>
          </w:tcPr>
          <w:p>
            <w:pPr>
              <w:spacing w:after="0"/>
            </w:pPr>
            <w:r>
              <w:rPr>
                <w:rFonts w:ascii="Calibri" w:cs="Calibri" w:eastAsia="Calibri" w:hAnsi="Calibri"/>
              </w:rPr>
              <w:t xml:space="preserve">Ne collecter que le nécessaire au matching et à la confiance</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Conservation &amp; purge</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Durées définies par type ; purge/anonymisation automatique ; </w:t>
            </w:r>
            <w:r>
              <w:rPr>
                <w:rFonts w:ascii="Calibri" w:cs="Calibri" w:eastAsia="Calibri" w:hAnsi="Calibri"/>
                <w:b/>
                <w:bCs/>
              </w:rPr>
              <w:t xml:space="preserve">droit à l'oubli</w:t>
            </w:r>
            <w:r>
              <w:rPr>
                <w:rFonts w:ascii="Calibri" w:cs="Calibri" w:eastAsia="Calibri" w:hAnsi="Calibri"/>
              </w:rPr>
              <w:t xml:space="preserve"> (RM-19)</w:t>
            </w:r>
          </w:p>
        </w:tc>
      </w:tr>
      <w:tr>
        <w:tc>
          <w:tcPr>
            <w:tcW w:type="dxa" w:w="4680"/>
            <w:tcMar>
              <w:top w:type="dxa" w:w="40"/>
              <w:left w:type="dxa" w:w="80"/>
              <w:bottom w:type="dxa" w:w="40"/>
              <w:right w:type="dxa" w:w="80"/>
            </w:tcMar>
          </w:tcPr>
          <w:p>
            <w:pPr>
              <w:spacing w:after="0"/>
            </w:pPr>
            <w:r>
              <w:rPr>
                <w:rFonts w:ascii="Calibri" w:cs="Calibri" w:eastAsia="Calibri" w:hAnsi="Calibri"/>
              </w:rPr>
              <w:t xml:space="preserve">Visibilité</w:t>
            </w:r>
          </w:p>
        </w:tc>
        <w:tc>
          <w:tcPr>
            <w:tcW w:type="dxa" w:w="4680"/>
            <w:tcMar>
              <w:top w:type="dxa" w:w="40"/>
              <w:left w:type="dxa" w:w="80"/>
              <w:bottom w:type="dxa" w:w="40"/>
              <w:right w:type="dxa" w:w="80"/>
            </w:tcMar>
          </w:tcPr>
          <w:p>
            <w:pPr>
              <w:spacing w:after="0"/>
            </w:pPr>
            <w:r>
              <w:rPr>
                <w:rFonts w:ascii="Calibri" w:cs="Calibri" w:eastAsia="Calibri" w:hAnsi="Calibri"/>
              </w:rPr>
              <w:t xml:space="preserve">Liste explicite des données </w:t>
            </w:r>
            <w:r>
              <w:rPr>
                <w:rFonts w:ascii="Calibri" w:cs="Calibri" w:eastAsia="Calibri" w:hAnsi="Calibri"/>
                <w:b/>
                <w:bCs/>
              </w:rPr>
              <w:t xml:space="preserve">jamais</w:t>
            </w:r>
            <w:r>
              <w:rPr>
                <w:rFonts w:ascii="Calibri" w:cs="Calibri" w:eastAsia="Calibri" w:hAnsi="Calibri"/>
              </w:rPr>
              <w:t xml:space="preserve"> exposées (tel, email, doc, selfie, score, modération, référent)</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Accès interne</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RBAC + moindre privilège + </w:t>
            </w:r>
            <w:r>
              <w:rPr>
                <w:rFonts w:ascii="Calibri" w:cs="Calibri" w:eastAsia="Calibri" w:hAnsi="Calibri"/>
                <w:b/>
                <w:bCs/>
              </w:rPr>
              <w:t xml:space="preserve">audit log</w:t>
            </w:r>
            <w:r>
              <w:rPr>
                <w:rFonts w:ascii="Calibri" w:cs="Calibri" w:eastAsia="Calibri" w:hAnsi="Calibri"/>
              </w:rPr>
              <w:t xml:space="preserve"> de tout accès sensible</w:t>
            </w:r>
          </w:p>
        </w:tc>
      </w:tr>
      <w:tr>
        <w:tc>
          <w:tcPr>
            <w:tcW w:type="dxa" w:w="4680"/>
            <w:tcMar>
              <w:top w:type="dxa" w:w="40"/>
              <w:left w:type="dxa" w:w="80"/>
              <w:bottom w:type="dxa" w:w="40"/>
              <w:right w:type="dxa" w:w="80"/>
            </w:tcMar>
          </w:tcPr>
          <w:p>
            <w:pPr>
              <w:spacing w:after="0"/>
            </w:pPr>
            <w:r>
              <w:rPr>
                <w:rFonts w:ascii="Calibri" w:cs="Calibri" w:eastAsia="Calibri" w:hAnsi="Calibri"/>
              </w:rPr>
              <w:t xml:space="preserve">Consentements</w:t>
            </w:r>
          </w:p>
        </w:tc>
        <w:tc>
          <w:tcPr>
            <w:tcW w:type="dxa" w:w="4680"/>
            <w:tcMar>
              <w:top w:type="dxa" w:w="40"/>
              <w:left w:type="dxa" w:w="80"/>
              <w:bottom w:type="dxa" w:w="40"/>
              <w:right w:type="dxa" w:w="80"/>
            </w:tcMar>
          </w:tcPr>
          <w:p>
            <w:pPr>
              <w:spacing w:after="0"/>
            </w:pPr>
            <w:r>
              <w:rPr>
                <w:rFonts w:ascii="Calibri" w:cs="Calibri" w:eastAsia="Calibri" w:hAnsi="Calibri"/>
              </w:rPr>
              <w:t xml:space="preserve">Granulaires, horodatés, révocables</w:t>
            </w:r>
          </w:p>
        </w:tc>
      </w:tr>
      <w:tr>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Sécurité applicative</w:t>
            </w:r>
          </w:p>
        </w:tc>
        <w:tc>
          <w:tcPr>
            <w:tcW w:type="dxa" w:w="4680"/>
            <w:shd w:fill="EAF1F8" w:color="auto" w:val="clear"/>
            <w:tcMar>
              <w:top w:type="dxa" w:w="40"/>
              <w:left w:type="dxa" w:w="80"/>
              <w:bottom w:type="dxa" w:w="40"/>
              <w:right w:type="dxa" w:w="80"/>
            </w:tcMar>
          </w:tcPr>
          <w:p>
            <w:pPr>
              <w:spacing w:after="0"/>
            </w:pPr>
            <w:r>
              <w:rPr>
                <w:rFonts w:ascii="Calibri" w:cs="Calibri" w:eastAsia="Calibri" w:hAnsi="Calibri"/>
              </w:rPr>
              <w:t xml:space="preserve">Rate limiting, protection brute-force, validation entrées, protection contre l'énumération de profils</w:t>
            </w:r>
          </w:p>
        </w:tc>
      </w:tr>
    </w:tbl>
    <w:p>
      <w:pPr>
        <w:spacing w:after="120"/>
      </w:pPr>
    </w:p>
    <w:p>
      <w:pPr>
        <w:pStyle w:val="Heading2"/>
        <w:spacing w:after="80" w:before="200"/>
      </w:pPr>
      <w:r>
        <w:rPr>
          <w:rFonts w:ascii="Calibri" w:cs="Calibri" w:eastAsia="Calibri" w:hAnsi="Calibri"/>
          <w:b/>
          <w:bCs/>
          <w:color w:val="2E74B5"/>
          <w:sz w:val="24"/>
          <w:szCs w:val="24"/>
        </w:rPr>
        <w:t xml:space="preserve">22.3 Données jamais visibles par les autres utilisateurs (rappel)</w:t>
      </w:r>
    </w:p>
    <w:p>
      <w:pPr>
        <w:spacing w:after="100"/>
        <w:jc w:val="both"/>
      </w:pPr>
      <w:r>
        <w:rPr>
          <w:rFonts w:ascii="Calibri" w:cs="Calibri" w:eastAsia="Calibri" w:hAnsi="Calibri"/>
        </w:rPr>
        <w:t xml:space="preserve">Document d'identité, selfie/liveness, numéro de téléphone, email, adresse précise, score interne, historique de modération/signalements, informations du référent, géolocalisation fine.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23. KPIs du MVP1</w:t>
      </w:r>
    </w:p>
    <w:p>
      <w:pPr>
        <w:pStyle w:val="Heading2"/>
        <w:spacing w:after="80" w:before="200"/>
      </w:pPr>
      <w:r>
        <w:rPr>
          <w:rFonts w:ascii="Calibri" w:cs="Calibri" w:eastAsia="Calibri" w:hAnsi="Calibri"/>
          <w:b/>
          <w:bCs/>
          <w:color w:val="2E74B5"/>
          <w:sz w:val="24"/>
          <w:szCs w:val="24"/>
        </w:rPr>
        <w:t xml:space="preserve">23.1 Funnel complet (à instrumenter)</w:t>
      </w:r>
    </w:p>
    <w:p>
      <w:pPr>
        <w:spacing w:after="100"/>
        <w:jc w:val="both"/>
      </w:pPr>
      <w:r>
        <w:rPr>
          <w:rFonts w:ascii="Calibri" w:cs="Calibri" w:eastAsia="Calibri" w:hAnsi="Calibri"/>
        </w:rPr>
        <w:t xml:space="preserve">Inscriptions → Vérif email → Vérif tel → </w:t>
      </w:r>
      <w:r>
        <w:rPr>
          <w:rFonts w:ascii="Calibri" w:cs="Calibri" w:eastAsia="Calibri" w:hAnsi="Calibri"/>
          <w:b/>
          <w:bCs/>
        </w:rPr>
        <w:t xml:space="preserve">Vérif identité</w:t>
      </w:r>
      <w:r>
        <w:rPr>
          <w:rFonts w:ascii="Calibri" w:cs="Calibri" w:eastAsia="Calibri" w:hAnsi="Calibri"/>
        </w:rPr>
        <w:t xml:space="preserve"> → Profil complété → Profil validé → Propositions reçues → Intérêt exprimé → </w:t>
      </w:r>
      <w:r>
        <w:rPr>
          <w:rFonts w:ascii="Calibri" w:cs="Calibri" w:eastAsia="Calibri" w:hAnsi="Calibri"/>
          <w:b/>
          <w:bCs/>
        </w:rPr>
        <w:t xml:space="preserve">Match</w:t>
      </w:r>
      <w:r>
        <w:rPr>
          <w:rFonts w:ascii="Calibri" w:cs="Calibri" w:eastAsia="Calibri" w:hAnsi="Calibri"/>
        </w:rPr>
        <w:t xml:space="preserve"> → Conversation → Conversation « qualifiée » → Passage visio/rencontre → Rencontre déclarée.</w:t>
      </w:r>
    </w:p>
    <w:p>
      <w:pPr>
        <w:pStyle w:val="Heading2"/>
        <w:spacing w:after="80" w:before="200"/>
      </w:pPr>
      <w:r>
        <w:rPr>
          <w:rFonts w:ascii="Calibri" w:cs="Calibri" w:eastAsia="Calibri" w:hAnsi="Calibri"/>
          <w:b/>
          <w:bCs/>
          <w:color w:val="2E74B5"/>
          <w:sz w:val="24"/>
          <w:szCs w:val="24"/>
        </w:rPr>
        <w:t xml:space="preserve">23.2 Les 8 KPIs prioritaires (liés aux hypothèses)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KPI</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Hypothèse testée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Cible indicative*</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1</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Taux de vérification identité</w:t>
            </w:r>
            <w:r>
              <w:rPr>
                <w:rFonts w:ascii="Calibri" w:cs="Calibri" w:eastAsia="Calibri" w:hAnsi="Calibri"/>
              </w:rPr>
              <w:t xml:space="preserve"> (inscrits -&gt; KYC OK)</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H1</w:t>
            </w:r>
            <w:r>
              <w:rPr>
                <w:rFonts w:ascii="Calibri" w:cs="Calibri" w:eastAsia="Calibri" w:hAnsi="Calibri"/>
              </w:rPr>
              <w:t xml:space="preserve"> (la plus critique)</w:t>
            </w:r>
          </w:p>
        </w:tc>
        <w:tc>
          <w:tcPr>
            <w:tcW w:type="dxa" w:w="2340"/>
            <w:tcMar>
              <w:top w:type="dxa" w:w="40"/>
              <w:left w:type="dxa" w:w="80"/>
              <w:bottom w:type="dxa" w:w="40"/>
              <w:right w:type="dxa" w:w="80"/>
            </w:tcMar>
          </w:tcPr>
          <w:p>
            <w:pPr>
              <w:spacing w:after="0"/>
            </w:pPr>
            <w:r>
              <w:rPr>
                <w:rFonts w:ascii="Calibri" w:cs="Calibri" w:eastAsia="Calibri" w:hAnsi="Calibri"/>
              </w:rPr>
              <w:t xml:space="preserve">&gt; 40 %</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2</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Taux de complétion de profil</w:t>
            </w:r>
            <w:r>
              <w:rPr>
                <w:rFonts w:ascii="Calibri" w:cs="Calibri" w:eastAsia="Calibri" w:hAnsi="Calibri"/>
              </w:rPr>
              <w:t xml:space="preserve"> (jusqu'aux valeurs/critères)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H1/H2</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&gt; 60 % des vérifiés</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3</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Taux d'intérêt sur propositions</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H2</w:t>
            </w:r>
            <w:r>
              <w:rPr>
                <w:rFonts w:ascii="Calibri" w:cs="Calibri" w:eastAsia="Calibri" w:hAnsi="Calibri"/>
              </w:rPr>
              <w:t xml:space="preserve"> (curation)</w:t>
            </w:r>
          </w:p>
        </w:tc>
        <w:tc>
          <w:tcPr>
            <w:tcW w:type="dxa" w:w="2340"/>
            <w:tcMar>
              <w:top w:type="dxa" w:w="40"/>
              <w:left w:type="dxa" w:w="80"/>
              <w:bottom w:type="dxa" w:w="40"/>
              <w:right w:type="dxa" w:w="80"/>
            </w:tcMar>
          </w:tcPr>
          <w:p>
            <w:pPr>
              <w:spacing w:after="0"/>
            </w:pPr>
            <w:r>
              <w:rPr>
                <w:rFonts w:ascii="Calibri" w:cs="Calibri" w:eastAsia="Calibri" w:hAnsi="Calibri"/>
              </w:rPr>
              <w:t xml:space="preserve">&gt; 30 %</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4</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Taux de match</w:t>
            </w:r>
            <w:r>
              <w:rPr>
                <w:rFonts w:ascii="Calibri" w:cs="Calibri" w:eastAsia="Calibri" w:hAnsi="Calibri"/>
              </w:rPr>
              <w:t xml:space="preserve"> (propositions -&gt; match réciproque)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H2</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&gt; 10 %</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5</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Taux de conversation qualifiée</w:t>
            </w:r>
            <w:r>
              <w:rPr>
                <w:rFonts w:ascii="Calibri" w:cs="Calibri" w:eastAsia="Calibri" w:hAnsi="Calibri"/>
              </w:rPr>
              <w:t xml:space="preserve"> (match -&gt; échange soutenu)</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H3</w:t>
            </w:r>
            <w:r>
              <w:rPr>
                <w:rFonts w:ascii="Calibri" w:cs="Calibri" w:eastAsia="Calibri" w:hAnsi="Calibri"/>
              </w:rPr>
              <w:t xml:space="preserve"> (confiance-&gt;qualité)</w:t>
            </w:r>
          </w:p>
        </w:tc>
        <w:tc>
          <w:tcPr>
            <w:tcW w:type="dxa" w:w="2340"/>
            <w:tcMar>
              <w:top w:type="dxa" w:w="40"/>
              <w:left w:type="dxa" w:w="80"/>
              <w:bottom w:type="dxa" w:w="40"/>
              <w:right w:type="dxa" w:w="80"/>
            </w:tcMar>
          </w:tcPr>
          <w:p>
            <w:pPr>
              <w:spacing w:after="0"/>
            </w:pPr>
            <w:r>
              <w:rPr>
                <w:rFonts w:ascii="Calibri" w:cs="Calibri" w:eastAsia="Calibri" w:hAnsi="Calibri"/>
              </w:rPr>
              <w:t xml:space="preserve">&gt; 50 % des matchs</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6</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Taux de passage à la rencontre/visio déclarée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H3</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mesuré (baseline)</w:t>
            </w:r>
          </w:p>
        </w:tc>
      </w:tr>
      <w:tr>
        <w:tc>
          <w:tcPr>
            <w:tcW w:type="dxa" w:w="2340"/>
            <w:tcMar>
              <w:top w:type="dxa" w:w="40"/>
              <w:left w:type="dxa" w:w="80"/>
              <w:bottom w:type="dxa" w:w="40"/>
              <w:right w:type="dxa" w:w="80"/>
            </w:tcMar>
          </w:tcPr>
          <w:p>
            <w:pPr>
              <w:spacing w:after="0"/>
            </w:pPr>
            <w:r>
              <w:rPr>
                <w:rFonts w:ascii="Calibri" w:cs="Calibri" w:eastAsia="Calibri" w:hAnsi="Calibri"/>
              </w:rPr>
              <w:t xml:space="preserve">7</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Taux de signalement / fraude</w:t>
            </w:r>
          </w:p>
        </w:tc>
        <w:tc>
          <w:tcPr>
            <w:tcW w:type="dxa" w:w="2340"/>
            <w:tcMar>
              <w:top w:type="dxa" w:w="40"/>
              <w:left w:type="dxa" w:w="80"/>
              <w:bottom w:type="dxa" w:w="40"/>
              <w:right w:type="dxa" w:w="80"/>
            </w:tcMar>
          </w:tcPr>
          <w:p>
            <w:pPr>
              <w:spacing w:after="0"/>
            </w:pPr>
            <w:r>
              <w:rPr>
                <w:rFonts w:ascii="Calibri" w:cs="Calibri" w:eastAsia="Calibri" w:hAnsi="Calibri"/>
              </w:rPr>
              <w:t xml:space="preserve">Sécurité/H3</w:t>
            </w:r>
          </w:p>
        </w:tc>
        <w:tc>
          <w:tcPr>
            <w:tcW w:type="dxa" w:w="2340"/>
            <w:tcMar>
              <w:top w:type="dxa" w:w="40"/>
              <w:left w:type="dxa" w:w="80"/>
              <w:bottom w:type="dxa" w:w="40"/>
              <w:right w:type="dxa" w:w="80"/>
            </w:tcMar>
          </w:tcPr>
          <w:p>
            <w:pPr>
              <w:spacing w:after="0"/>
            </w:pPr>
            <w:r>
              <w:rPr>
                <w:rFonts w:ascii="Calibri" w:cs="Calibri" w:eastAsia="Calibri" w:hAnsi="Calibri"/>
              </w:rPr>
              <w:t xml:space="preserve">&lt; 5 % (bas = sain)</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8</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Rétention J30 / réactivation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Product-market fit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&gt; 25 %</w:t>
            </w:r>
          </w:p>
        </w:tc>
      </w:tr>
    </w:tbl>
    <w:p>
      <w:pPr>
        <w:spacing w:after="120"/>
      </w:pPr>
    </w:p>
    <w:p>
      <w:pPr>
        <w:spacing w:after="100"/>
        <w:jc w:val="both"/>
      </w:pPr>
      <w:r>
        <w:rPr>
          <w:rFonts w:ascii="Calibri" w:cs="Calibri" w:eastAsia="Calibri" w:hAnsi="Calibri"/>
          <w:i/>
          <w:iCs/>
        </w:rPr>
        <w:t xml:space="preserve">Cibles à recalibrer après baseline — elles servent à définir « le MVP marche / ne marche pas », pas à s'auto-satisfaire.</w:t>
      </w:r>
    </w:p>
    <w:p>
      <w:pPr>
        <w:pStyle w:val="Heading2"/>
        <w:spacing w:after="80" w:before="200"/>
      </w:pPr>
      <w:r>
        <w:rPr>
          <w:rFonts w:ascii="Calibri" w:cs="Calibri" w:eastAsia="Calibri" w:hAnsi="Calibri"/>
          <w:b/>
          <w:bCs/>
          <w:color w:val="2E74B5"/>
          <w:sz w:val="24"/>
          <w:szCs w:val="24"/>
        </w:rPr>
        <w:t xml:space="preserve">23.3 Métriques de garde-fou (anti-vanité)</w:t>
      </w:r>
    </w:p>
    <w:p>
      <w:pPr>
        <w:spacing w:after="100"/>
        <w:jc w:val="both"/>
      </w:pPr>
      <w:r>
        <w:rPr>
          <w:rFonts w:ascii="Calibri" w:cs="Calibri" w:eastAsia="Calibri" w:hAnsi="Calibri"/>
        </w:rPr>
        <w:t xml:space="preserve">Ne PAS piloter sur : nombre total d'inscrits, nombre de messages, temps passé (typiquement des métriques de dating, ici trompeuses). Le bon signal = </w:t>
      </w:r>
      <w:r>
        <w:rPr>
          <w:rFonts w:ascii="Calibri" w:cs="Calibri" w:eastAsia="Calibri" w:hAnsi="Calibri"/>
          <w:b/>
          <w:bCs/>
        </w:rPr>
        <w:t xml:space="preserve">qualité des mises en relation</w:t>
      </w:r>
      <w:r>
        <w:rPr>
          <w:rFonts w:ascii="Calibri" w:cs="Calibri" w:eastAsia="Calibri" w:hAnsi="Calibri"/>
        </w:rPr>
        <w:t xml:space="preserve">, pas volume d'activité.</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24. Modèle économique</w:t>
      </w:r>
    </w:p>
    <w:p>
      <w:pPr>
        <w:pStyle w:val="Heading2"/>
        <w:spacing w:after="80" w:before="200"/>
      </w:pPr>
      <w:r>
        <w:rPr>
          <w:rFonts w:ascii="Calibri" w:cs="Calibri" w:eastAsia="Calibri" w:hAnsi="Calibri"/>
          <w:b/>
          <w:bCs/>
          <w:color w:val="2E74B5"/>
          <w:sz w:val="24"/>
          <w:szCs w:val="24"/>
        </w:rPr>
        <w:t xml:space="preserve">24.1 Options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1872"/>
        <w:gridCol w:w="1872"/>
        <w:gridCol w:w="1872"/>
        <w:gridCol w:w="1872"/>
      </w:tblGrid>
      <w:tr>
        <w:trPr>
          <w:tblHeader/>
        </w:trPr>
        <w:tc>
          <w:tcPr>
            <w:tcW w:type="dxa" w:w="1872"/>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Modèle</w:t>
            </w:r>
          </w:p>
        </w:tc>
        <w:tc>
          <w:tcPr>
            <w:tcW w:type="dxa" w:w="1872"/>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Description</w:t>
            </w:r>
          </w:p>
        </w:tc>
        <w:tc>
          <w:tcPr>
            <w:tcW w:type="dxa" w:w="1872"/>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Avantages</w:t>
            </w:r>
          </w:p>
        </w:tc>
        <w:tc>
          <w:tcPr>
            <w:tcW w:type="dxa" w:w="1872"/>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Inconvénients</w:t>
            </w:r>
          </w:p>
        </w:tc>
        <w:tc>
          <w:tcPr>
            <w:tcW w:type="dxa" w:w="1872"/>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Cohérence positionnement</w:t>
            </w:r>
          </w:p>
        </w:tc>
      </w:tr>
      <w:tr>
        <w:tc>
          <w:tcPr>
            <w:tcW w:type="dxa" w:w="1872"/>
            <w:tcMar>
              <w:top w:type="dxa" w:w="40"/>
              <w:left w:type="dxa" w:w="80"/>
              <w:bottom w:type="dxa" w:w="40"/>
              <w:right w:type="dxa" w:w="80"/>
            </w:tcMar>
          </w:tcPr>
          <w:p>
            <w:pPr>
              <w:spacing w:after="0"/>
            </w:pPr>
            <w:r>
              <w:rPr>
                <w:rFonts w:ascii="Calibri" w:cs="Calibri" w:eastAsia="Calibri" w:hAnsi="Calibri"/>
                <w:b/>
                <w:bCs/>
              </w:rPr>
              <w:t xml:space="preserve">Freemium</w:t>
            </w:r>
          </w:p>
        </w:tc>
        <w:tc>
          <w:tcPr>
            <w:tcW w:type="dxa" w:w="1872"/>
            <w:tcMar>
              <w:top w:type="dxa" w:w="40"/>
              <w:left w:type="dxa" w:w="80"/>
              <w:bottom w:type="dxa" w:w="40"/>
              <w:right w:type="dxa" w:w="80"/>
            </w:tcMar>
          </w:tcPr>
          <w:p>
            <w:pPr>
              <w:spacing w:after="0"/>
            </w:pPr>
            <w:r>
              <w:rPr>
                <w:rFonts w:ascii="Calibri" w:cs="Calibri" w:eastAsia="Calibri" w:hAnsi="Calibri"/>
              </w:rPr>
              <w:t xml:space="preserve">Base gratuite, Premium payant</w:t>
            </w:r>
          </w:p>
        </w:tc>
        <w:tc>
          <w:tcPr>
            <w:tcW w:type="dxa" w:w="1872"/>
            <w:tcMar>
              <w:top w:type="dxa" w:w="40"/>
              <w:left w:type="dxa" w:w="80"/>
              <w:bottom w:type="dxa" w:w="40"/>
              <w:right w:type="dxa" w:w="80"/>
            </w:tcMar>
          </w:tcPr>
          <w:p>
            <w:pPr>
              <w:spacing w:after="0"/>
            </w:pPr>
            <w:r>
              <w:rPr>
                <w:rFonts w:ascii="Calibri" w:cs="Calibri" w:eastAsia="Calibri" w:hAnsi="Calibri"/>
              </w:rPr>
              <w:t xml:space="preserve">Acquisition large, essai sans friction</w:t>
            </w:r>
          </w:p>
        </w:tc>
        <w:tc>
          <w:tcPr>
            <w:tcW w:type="dxa" w:w="1872"/>
            <w:tcMar>
              <w:top w:type="dxa" w:w="40"/>
              <w:left w:type="dxa" w:w="80"/>
              <w:bottom w:type="dxa" w:w="40"/>
              <w:right w:type="dxa" w:w="80"/>
            </w:tcMar>
          </w:tcPr>
          <w:p>
            <w:pPr>
              <w:spacing w:after="0"/>
            </w:pPr>
            <w:r>
              <w:rPr>
                <w:rFonts w:ascii="Calibri" w:cs="Calibri" w:eastAsia="Calibri" w:hAnsi="Calibri"/>
              </w:rPr>
              <w:t xml:space="preserve">Conversion à travailler</w:t>
            </w:r>
          </w:p>
        </w:tc>
        <w:tc>
          <w:tcPr>
            <w:tcW w:type="dxa" w:w="1872"/>
            <w:tcMar>
              <w:top w:type="dxa" w:w="40"/>
              <w:left w:type="dxa" w:w="80"/>
              <w:bottom w:type="dxa" w:w="40"/>
              <w:right w:type="dxa" w:w="80"/>
            </w:tcMar>
          </w:tcPr>
          <w:p>
            <w:pPr>
              <w:spacing w:after="0"/>
            </w:pPr>
            <w:r>
              <w:rPr>
                <w:rFonts w:ascii="Calibri" w:cs="Calibri" w:eastAsia="Calibri" w:hAnsi="Calibri"/>
              </w:rPr>
              <w:t xml:space="preserve">Bonne</w:t>
            </w:r>
          </w:p>
        </w:tc>
      </w:tr>
      <w:tr>
        <w:tc>
          <w:tcPr>
            <w:tcW w:type="dxa" w:w="1872"/>
            <w:shd w:fill="EAF1F8" w:color="auto" w:val="clear"/>
            <w:tcMar>
              <w:top w:type="dxa" w:w="40"/>
              <w:left w:type="dxa" w:w="80"/>
              <w:bottom w:type="dxa" w:w="40"/>
              <w:right w:type="dxa" w:w="80"/>
            </w:tcMar>
          </w:tcPr>
          <w:p>
            <w:pPr>
              <w:spacing w:after="0"/>
            </w:pPr>
            <w:r>
              <w:rPr>
                <w:rFonts w:ascii="Calibri" w:cs="Calibri" w:eastAsia="Calibri" w:hAnsi="Calibri"/>
                <w:b/>
                <w:bCs/>
              </w:rPr>
              <w:t xml:space="preserve">Premium</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+propositions, filtres avancés, analyse compat, visibilité</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Revenu récurrent</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Ne pas transformer en « pay-to-spam »</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Bonne si features « sérieux »</w:t>
            </w:r>
          </w:p>
        </w:tc>
      </w:tr>
      <w:tr>
        <w:tc>
          <w:tcPr>
            <w:tcW w:type="dxa" w:w="1872"/>
            <w:tcMar>
              <w:top w:type="dxa" w:w="40"/>
              <w:left w:type="dxa" w:w="80"/>
              <w:bottom w:type="dxa" w:w="40"/>
              <w:right w:type="dxa" w:w="80"/>
            </w:tcMar>
          </w:tcPr>
          <w:p>
            <w:pPr>
              <w:spacing w:after="0"/>
            </w:pPr>
            <w:r>
              <w:rPr>
                <w:rFonts w:ascii="Calibri" w:cs="Calibri" w:eastAsia="Calibri" w:hAnsi="Calibri"/>
                <w:b/>
                <w:bCs/>
              </w:rPr>
              <w:t xml:space="preserve">Verification premium</w:t>
            </w:r>
          </w:p>
        </w:tc>
        <w:tc>
          <w:tcPr>
            <w:tcW w:type="dxa" w:w="1872"/>
            <w:tcMar>
              <w:top w:type="dxa" w:w="40"/>
              <w:left w:type="dxa" w:w="80"/>
              <w:bottom w:type="dxa" w:w="40"/>
              <w:right w:type="dxa" w:w="80"/>
            </w:tcMar>
          </w:tcPr>
          <w:p>
            <w:pPr>
              <w:spacing w:after="0"/>
            </w:pPr>
            <w:r>
              <w:rPr>
                <w:rFonts w:ascii="Calibri" w:cs="Calibri" w:eastAsia="Calibri" w:hAnsi="Calibri"/>
              </w:rPr>
              <w:t xml:space="preserve">Vérif approfondie payante</w:t>
            </w:r>
          </w:p>
        </w:tc>
        <w:tc>
          <w:tcPr>
            <w:tcW w:type="dxa" w:w="1872"/>
            <w:tcMar>
              <w:top w:type="dxa" w:w="40"/>
              <w:left w:type="dxa" w:w="80"/>
              <w:bottom w:type="dxa" w:w="40"/>
              <w:right w:type="dxa" w:w="80"/>
            </w:tcMar>
          </w:tcPr>
          <w:p>
            <w:pPr>
              <w:spacing w:after="0"/>
            </w:pPr>
            <w:r>
              <w:rPr>
                <w:rFonts w:ascii="Calibri" w:cs="Calibri" w:eastAsia="Calibri" w:hAnsi="Calibri"/>
              </w:rPr>
              <w:t xml:space="preserve">Aligné confiance, finance le KYC</w:t>
            </w:r>
          </w:p>
        </w:tc>
        <w:tc>
          <w:tcPr>
            <w:tcW w:type="dxa" w:w="1872"/>
            <w:tcMar>
              <w:top w:type="dxa" w:w="40"/>
              <w:left w:type="dxa" w:w="80"/>
              <w:bottom w:type="dxa" w:w="40"/>
              <w:right w:type="dxa" w:w="80"/>
            </w:tcMar>
          </w:tcPr>
          <w:p>
            <w:pPr>
              <w:spacing w:after="0"/>
            </w:pPr>
            <w:r>
              <w:rPr>
                <w:rFonts w:ascii="Calibri" w:cs="Calibri" w:eastAsia="Calibri" w:hAnsi="Calibri"/>
              </w:rPr>
              <w:t xml:space="preserve">Ne pas créer 2 castes de confiance</w:t>
            </w:r>
          </w:p>
        </w:tc>
        <w:tc>
          <w:tcPr>
            <w:tcW w:type="dxa" w:w="1872"/>
            <w:tcMar>
              <w:top w:type="dxa" w:w="40"/>
              <w:left w:type="dxa" w:w="80"/>
              <w:bottom w:type="dxa" w:w="40"/>
              <w:right w:type="dxa" w:w="80"/>
            </w:tcMar>
          </w:tcPr>
          <w:p>
            <w:pPr>
              <w:spacing w:after="0"/>
            </w:pPr>
            <w:r>
              <w:rPr>
                <w:rFonts w:ascii="Calibri" w:cs="Calibri" w:eastAsia="Calibri" w:hAnsi="Calibri"/>
              </w:rPr>
              <w:t xml:space="preserve">Bonne, à cadrer</w:t>
            </w:r>
          </w:p>
        </w:tc>
      </w:tr>
      <w:tr>
        <w:tc>
          <w:tcPr>
            <w:tcW w:type="dxa" w:w="1872"/>
            <w:shd w:fill="EAF1F8" w:color="auto" w:val="clear"/>
            <w:tcMar>
              <w:top w:type="dxa" w:w="40"/>
              <w:left w:type="dxa" w:w="80"/>
              <w:bottom w:type="dxa" w:w="40"/>
              <w:right w:type="dxa" w:w="80"/>
            </w:tcMar>
          </w:tcPr>
          <w:p>
            <w:pPr>
              <w:spacing w:after="0"/>
            </w:pPr>
            <w:r>
              <w:rPr>
                <w:rFonts w:ascii="Calibri" w:cs="Calibri" w:eastAsia="Calibri" w:hAnsi="Calibri"/>
                <w:b/>
                <w:bCs/>
              </w:rPr>
              <w:t xml:space="preserve">Khetaba (MVP2)</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Abonnement/commission pro</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Marge, différenciant, écosystème</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Exige masse critique</w:t>
            </w:r>
          </w:p>
        </w:tc>
        <w:tc>
          <w:tcPr>
            <w:tcW w:type="dxa" w:w="1872"/>
            <w:shd w:fill="EAF1F8" w:color="auto" w:val="clear"/>
            <w:tcMar>
              <w:top w:type="dxa" w:w="40"/>
              <w:left w:type="dxa" w:w="80"/>
              <w:bottom w:type="dxa" w:w="40"/>
              <w:right w:type="dxa" w:w="80"/>
            </w:tcMar>
          </w:tcPr>
          <w:p>
            <w:pPr>
              <w:spacing w:after="0"/>
            </w:pPr>
            <w:r>
              <w:rPr>
                <w:rFonts w:ascii="Calibri" w:cs="Calibri" w:eastAsia="Calibri" w:hAnsi="Calibri"/>
              </w:rPr>
              <w:t xml:space="preserve">Excellente (long terme)</w:t>
            </w:r>
          </w:p>
        </w:tc>
      </w:tr>
      <w:tr>
        <w:tc>
          <w:tcPr>
            <w:tcW w:type="dxa" w:w="1872"/>
            <w:tcMar>
              <w:top w:type="dxa" w:w="40"/>
              <w:left w:type="dxa" w:w="80"/>
              <w:bottom w:type="dxa" w:w="40"/>
              <w:right w:type="dxa" w:w="80"/>
            </w:tcMar>
          </w:tcPr>
          <w:p>
            <w:pPr>
              <w:spacing w:after="0"/>
            </w:pPr>
            <w:r>
              <w:rPr>
                <w:rFonts w:ascii="Calibri" w:cs="Calibri" w:eastAsia="Calibri" w:hAnsi="Calibri"/>
                <w:b/>
                <w:bCs/>
              </w:rPr>
              <w:t xml:space="preserve">Hybride (recommandé)</w:t>
            </w:r>
          </w:p>
        </w:tc>
        <w:tc>
          <w:tcPr>
            <w:tcW w:type="dxa" w:w="1872"/>
            <w:tcMar>
              <w:top w:type="dxa" w:w="40"/>
              <w:left w:type="dxa" w:w="80"/>
              <w:bottom w:type="dxa" w:w="40"/>
              <w:right w:type="dxa" w:w="80"/>
            </w:tcMar>
          </w:tcPr>
          <w:p>
            <w:pPr>
              <w:spacing w:after="0"/>
            </w:pPr>
            <w:r>
              <w:rPr>
                <w:rFonts w:ascii="Calibri" w:cs="Calibri" w:eastAsia="Calibri" w:hAnsi="Calibri"/>
              </w:rPr>
              <w:t xml:space="preserve">Freemium + Premium + verification premium, Khetaba en MVP2</w:t>
            </w:r>
          </w:p>
        </w:tc>
        <w:tc>
          <w:tcPr>
            <w:tcW w:type="dxa" w:w="1872"/>
            <w:tcMar>
              <w:top w:type="dxa" w:w="40"/>
              <w:left w:type="dxa" w:w="80"/>
              <w:bottom w:type="dxa" w:w="40"/>
              <w:right w:type="dxa" w:w="80"/>
            </w:tcMar>
          </w:tcPr>
          <w:p>
            <w:pPr>
              <w:spacing w:after="0"/>
            </w:pPr>
            <w:r>
              <w:rPr>
                <w:rFonts w:ascii="Calibri" w:cs="Calibri" w:eastAsia="Calibri" w:hAnsi="Calibri"/>
              </w:rPr>
              <w:t xml:space="preserve">Souplesse, plusieurs leviers</w:t>
            </w:r>
          </w:p>
        </w:tc>
        <w:tc>
          <w:tcPr>
            <w:tcW w:type="dxa" w:w="1872"/>
            <w:tcMar>
              <w:top w:type="dxa" w:w="40"/>
              <w:left w:type="dxa" w:w="80"/>
              <w:bottom w:type="dxa" w:w="40"/>
              <w:right w:type="dxa" w:w="80"/>
            </w:tcMar>
          </w:tcPr>
          <w:p>
            <w:pPr>
              <w:spacing w:after="0"/>
            </w:pPr>
            <w:r>
              <w:rPr>
                <w:rFonts w:ascii="Calibri" w:cs="Calibri" w:eastAsia="Calibri" w:hAnsi="Calibri"/>
              </w:rPr>
              <w:t xml:space="preserve">Complexité pricing</w:t>
            </w:r>
          </w:p>
        </w:tc>
        <w:tc>
          <w:tcPr>
            <w:tcW w:type="dxa" w:w="1872"/>
            <w:tcMar>
              <w:top w:type="dxa" w:w="40"/>
              <w:left w:type="dxa" w:w="80"/>
              <w:bottom w:type="dxa" w:w="40"/>
              <w:right w:type="dxa" w:w="80"/>
            </w:tcMar>
          </w:tcPr>
          <w:p>
            <w:pPr>
              <w:spacing w:after="0"/>
            </w:pPr>
            <w:r>
              <w:rPr>
                <w:rFonts w:ascii="Calibri" w:cs="Calibri" w:eastAsia="Calibri" w:hAnsi="Calibri"/>
              </w:rPr>
              <w:t xml:space="preserve">Bonne</w:t>
            </w:r>
          </w:p>
        </w:tc>
      </w:tr>
    </w:tbl>
    <w:p>
      <w:pPr>
        <w:spacing w:after="120"/>
      </w:pPr>
    </w:p>
    <w:p>
      <w:pPr>
        <w:pStyle w:val="Heading2"/>
        <w:spacing w:after="80" w:before="200"/>
      </w:pPr>
      <w:r>
        <w:rPr>
          <w:rFonts w:ascii="Calibri" w:cs="Calibri" w:eastAsia="Calibri" w:hAnsi="Calibri"/>
          <w:b/>
          <w:bCs/>
          <w:color w:val="2E74B5"/>
          <w:sz w:val="24"/>
          <w:szCs w:val="24"/>
        </w:rPr>
        <w:t xml:space="preserve">24.2 Recommandation</w:t>
      </w:r>
    </w:p>
    <w:p>
      <w:pPr>
        <w:pStyle w:val="ListParagraph"/>
        <w:numPr>
          <w:ilvl w:val="0"/>
          <w:numId w:val="1"/>
        </w:numPr>
        <w:spacing w:after="40"/>
      </w:pPr>
      <w:r>
        <w:rPr>
          <w:rFonts w:ascii="Calibri" w:cs="Calibri" w:eastAsia="Calibri" w:hAnsi="Calibri"/>
          <w:b/>
          <w:bCs/>
        </w:rPr>
        <w:t xml:space="preserve">MVP1 : gratuit / quasi-gratuit</w:t>
      </w:r>
      <w:r>
        <w:rPr>
          <w:rFonts w:ascii="Calibri" w:cs="Calibri" w:eastAsia="Calibri" w:hAnsi="Calibri"/>
        </w:rPr>
        <w:t xml:space="preserve"> pour maximiser l'apprentissage (valider H1-H3 avant de monétiser). Éventuellement une </w:t>
      </w:r>
      <w:r>
        <w:rPr>
          <w:rFonts w:ascii="Calibri" w:cs="Calibri" w:eastAsia="Calibri" w:hAnsi="Calibri"/>
          <w:b/>
          <w:bCs/>
        </w:rPr>
        <w:t xml:space="preserve">vérification premium</w:t>
      </w:r>
      <w:r>
        <w:rPr>
          <w:rFonts w:ascii="Calibri" w:cs="Calibri" w:eastAsia="Calibri" w:hAnsi="Calibri"/>
        </w:rPr>
        <w:t xml:space="preserve"> optionnelle pour tester la disposition à payer pour la confiance.</w:t>
      </w:r>
    </w:p>
    <w:p>
      <w:pPr>
        <w:pStyle w:val="ListParagraph"/>
        <w:numPr>
          <w:ilvl w:val="0"/>
          <w:numId w:val="1"/>
        </w:numPr>
        <w:spacing w:after="40"/>
      </w:pPr>
      <w:r>
        <w:rPr>
          <w:rFonts w:ascii="Calibri" w:cs="Calibri" w:eastAsia="Calibri" w:hAnsi="Calibri"/>
          <w:b/>
          <w:bCs/>
        </w:rPr>
        <w:t xml:space="preserve">Attention pricing &amp; positionnement :</w:t>
      </w:r>
      <w:r>
        <w:rPr>
          <w:rFonts w:ascii="Calibri" w:cs="Calibri" w:eastAsia="Calibri" w:hAnsi="Calibri"/>
        </w:rPr>
        <w:t xml:space="preserve"> ne jamais vendre « plus de profils » d'une manière qui casse la promesse de curation. Premium doit vendre </w:t>
      </w:r>
      <w:r>
        <w:rPr>
          <w:rFonts w:ascii="Calibri" w:cs="Calibri" w:eastAsia="Calibri" w:hAnsi="Calibri"/>
          <w:b/>
          <w:bCs/>
        </w:rPr>
        <w:t xml:space="preserve">plus de pertinence / plus de sérviabilité</w:t>
      </w:r>
      <w:r>
        <w:rPr>
          <w:rFonts w:ascii="Calibri" w:cs="Calibri" w:eastAsia="Calibri" w:hAnsi="Calibri"/>
        </w:rPr>
        <w:t xml:space="preserve">, pas plus de volume.</w:t>
      </w:r>
    </w:p>
    <w:p>
      <w:pPr>
        <w:pStyle w:val="ListParagraph"/>
        <w:numPr>
          <w:ilvl w:val="0"/>
          <w:numId w:val="1"/>
        </w:numPr>
        <w:spacing w:after="40"/>
      </w:pPr>
      <w:r>
        <w:rPr>
          <w:rFonts w:ascii="Calibri" w:cs="Calibri" w:eastAsia="Calibri" w:hAnsi="Calibri"/>
          <w:b/>
          <w:bCs/>
        </w:rPr>
        <w:t xml:space="preserve">Asymétrie genre :</w:t>
      </w:r>
      <w:r>
        <w:rPr>
          <w:rFonts w:ascii="Calibri" w:cs="Calibri" w:eastAsia="Calibri" w:hAnsi="Calibri"/>
        </w:rPr>
        <w:t xml:space="preserve"> envisager la gratuité/priorité côté femmes pour équilibrer le pool (levier de croissance, pas seulement éthique).</w:t>
      </w:r>
    </w:p>
    <w:p>
      <w:pPr>
        <w:pStyle w:val="ListParagraph"/>
        <w:numPr>
          <w:ilvl w:val="0"/>
          <w:numId w:val="1"/>
        </w:numPr>
        <w:spacing w:after="40"/>
      </w:pPr>
      <w:r>
        <w:rPr>
          <w:rFonts w:ascii="Calibri" w:cs="Calibri" w:eastAsia="Calibri" w:hAnsi="Calibri"/>
          <w:b/>
          <w:bCs/>
        </w:rPr>
        <w:t xml:space="preserve">Khetaba/commission</w:t>
      </w:r>
      <w:r>
        <w:rPr>
          <w:rFonts w:ascii="Calibri" w:cs="Calibri" w:eastAsia="Calibri" w:hAnsi="Calibri"/>
        </w:rPr>
        <w:t xml:space="preserve"> = principal moteur de revenu à terme (V2), pas au MVP1.</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25. Risques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Catégorie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Risque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Gravité</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Mitigation</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Produit</w:t>
            </w:r>
          </w:p>
        </w:tc>
        <w:tc>
          <w:tcPr>
            <w:tcW w:type="dxa" w:w="2340"/>
            <w:tcMar>
              <w:top w:type="dxa" w:w="40"/>
              <w:left w:type="dxa" w:w="80"/>
              <w:bottom w:type="dxa" w:w="40"/>
              <w:right w:type="dxa" w:w="80"/>
            </w:tcMar>
          </w:tcPr>
          <w:p>
            <w:pPr>
              <w:spacing w:after="0"/>
            </w:pPr>
            <w:r>
              <w:rPr>
                <w:rFonts w:ascii="Calibri" w:cs="Calibri" w:eastAsia="Calibri" w:hAnsi="Calibri"/>
              </w:rPr>
              <w:t xml:space="preserve">Refus de fournir l'identité (H1 échoue)</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Critique</w:t>
            </w:r>
          </w:p>
        </w:tc>
        <w:tc>
          <w:tcPr>
            <w:tcW w:type="dxa" w:w="2340"/>
            <w:tcMar>
              <w:top w:type="dxa" w:w="40"/>
              <w:left w:type="dxa" w:w="80"/>
              <w:bottom w:type="dxa" w:w="40"/>
              <w:right w:type="dxa" w:w="80"/>
            </w:tcMar>
          </w:tcPr>
          <w:p>
            <w:pPr>
              <w:spacing w:after="0"/>
            </w:pPr>
            <w:r>
              <w:rPr>
                <w:rFonts w:ascii="Calibri" w:cs="Calibri" w:eastAsia="Calibri" w:hAnsi="Calibri"/>
              </w:rPr>
              <w:t xml:space="preserve">KYC contextuel (pas à l'entrée) ; pédagogie ; badge comme valeur ; mesurer tôt</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Produit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Cold start / pool trop petit -&gt; matching vide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Critique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Lancer sur </w:t>
            </w:r>
            <w:r>
              <w:rPr>
                <w:rFonts w:ascii="Calibri" w:cs="Calibri" w:eastAsia="Calibri" w:hAnsi="Calibri"/>
                <w:b/>
                <w:bCs/>
              </w:rPr>
              <w:t xml:space="preserve">niche dense</w:t>
            </w:r>
            <w:r>
              <w:rPr>
                <w:rFonts w:ascii="Calibri" w:cs="Calibri" w:eastAsia="Calibri" w:hAnsi="Calibri"/>
              </w:rPr>
              <w:t xml:space="preserve"> ; ne pas fabriquer de faux profils ; file d'attente honnête ; growth ciblé</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Produit</w:t>
            </w:r>
          </w:p>
        </w:tc>
        <w:tc>
          <w:tcPr>
            <w:tcW w:type="dxa" w:w="2340"/>
            <w:tcMar>
              <w:top w:type="dxa" w:w="40"/>
              <w:left w:type="dxa" w:w="80"/>
              <w:bottom w:type="dxa" w:w="40"/>
              <w:right w:type="dxa" w:w="80"/>
            </w:tcMar>
          </w:tcPr>
          <w:p>
            <w:pPr>
              <w:spacing w:after="0"/>
            </w:pPr>
            <w:r>
              <w:rPr>
                <w:rFonts w:ascii="Calibri" w:cs="Calibri" w:eastAsia="Calibri" w:hAnsi="Calibri"/>
              </w:rPr>
              <w:t xml:space="preserve">Déséquilibre de genre</w:t>
            </w:r>
          </w:p>
        </w:tc>
        <w:tc>
          <w:tcPr>
            <w:tcW w:type="dxa" w:w="2340"/>
            <w:tcMar>
              <w:top w:type="dxa" w:w="40"/>
              <w:left w:type="dxa" w:w="80"/>
              <w:bottom w:type="dxa" w:w="40"/>
              <w:right w:type="dxa" w:w="80"/>
            </w:tcMar>
          </w:tcPr>
          <w:p>
            <w:pPr>
              <w:spacing w:after="0"/>
            </w:pPr>
            <w:r>
              <w:rPr>
                <w:rFonts w:ascii="Calibri" w:cs="Calibri" w:eastAsia="Calibri" w:hAnsi="Calibri"/>
              </w:rPr>
              <w:t xml:space="preserve">Élevé</w:t>
            </w:r>
          </w:p>
        </w:tc>
        <w:tc>
          <w:tcPr>
            <w:tcW w:type="dxa" w:w="2340"/>
            <w:tcMar>
              <w:top w:type="dxa" w:w="40"/>
              <w:left w:type="dxa" w:w="80"/>
              <w:bottom w:type="dxa" w:w="40"/>
              <w:right w:type="dxa" w:w="80"/>
            </w:tcMar>
          </w:tcPr>
          <w:p>
            <w:pPr>
              <w:spacing w:after="0"/>
            </w:pPr>
            <w:r>
              <w:rPr>
                <w:rFonts w:ascii="Calibri" w:cs="Calibri" w:eastAsia="Calibri" w:hAnsi="Calibri"/>
              </w:rPr>
              <w:t xml:space="preserve">Gratuité/priorité femmes ; anti-harcèlement strict ; onboarding rassurant</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Technique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Fiabilité KYC/liveness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Élevé</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Externaliser à un prestataire éprouvé ; revue humaine sur cas limites</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Technique</w:t>
            </w:r>
          </w:p>
        </w:tc>
        <w:tc>
          <w:tcPr>
            <w:tcW w:type="dxa" w:w="2340"/>
            <w:tcMar>
              <w:top w:type="dxa" w:w="40"/>
              <w:left w:type="dxa" w:w="80"/>
              <w:bottom w:type="dxa" w:w="40"/>
              <w:right w:type="dxa" w:w="80"/>
            </w:tcMar>
          </w:tcPr>
          <w:p>
            <w:pPr>
              <w:spacing w:after="0"/>
            </w:pPr>
            <w:r>
              <w:rPr>
                <w:rFonts w:ascii="Calibri" w:cs="Calibri" w:eastAsia="Calibri" w:hAnsi="Calibri"/>
              </w:rPr>
              <w:t xml:space="preserve">Fraude/deepfake</w:t>
            </w:r>
          </w:p>
        </w:tc>
        <w:tc>
          <w:tcPr>
            <w:tcW w:type="dxa" w:w="2340"/>
            <w:tcMar>
              <w:top w:type="dxa" w:w="40"/>
              <w:left w:type="dxa" w:w="80"/>
              <w:bottom w:type="dxa" w:w="40"/>
              <w:right w:type="dxa" w:w="80"/>
            </w:tcMar>
          </w:tcPr>
          <w:p>
            <w:pPr>
              <w:spacing w:after="0"/>
            </w:pPr>
            <w:r>
              <w:rPr>
                <w:rFonts w:ascii="Calibri" w:cs="Calibri" w:eastAsia="Calibri" w:hAnsi="Calibri"/>
              </w:rPr>
              <w:t xml:space="preserve">Moyen</w:t>
            </w:r>
          </w:p>
        </w:tc>
        <w:tc>
          <w:tcPr>
            <w:tcW w:type="dxa" w:w="2340"/>
            <w:tcMar>
              <w:top w:type="dxa" w:w="40"/>
              <w:left w:type="dxa" w:w="80"/>
              <w:bottom w:type="dxa" w:w="40"/>
              <w:right w:type="dxa" w:w="80"/>
            </w:tcMar>
          </w:tcPr>
          <w:p>
            <w:pPr>
              <w:spacing w:after="0"/>
            </w:pPr>
            <w:r>
              <w:rPr>
                <w:rFonts w:ascii="Calibri" w:cs="Calibri" w:eastAsia="Calibri" w:hAnsi="Calibri"/>
              </w:rPr>
              <w:t xml:space="preserve">KYC + revue humaine au MVP1 ; IA anti-fraude en MVP2</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Technique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Scalabilité</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Moyen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Monolithe modulaire d'abord ; scaler quand la demande est prouvée</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Juridique</w:t>
            </w:r>
          </w:p>
        </w:tc>
        <w:tc>
          <w:tcPr>
            <w:tcW w:type="dxa" w:w="2340"/>
            <w:tcMar>
              <w:top w:type="dxa" w:w="40"/>
              <w:left w:type="dxa" w:w="80"/>
              <w:bottom w:type="dxa" w:w="40"/>
              <w:right w:type="dxa" w:w="80"/>
            </w:tcMar>
          </w:tcPr>
          <w:p>
            <w:pPr>
              <w:spacing w:after="0"/>
            </w:pPr>
            <w:r>
              <w:rPr>
                <w:rFonts w:ascii="Calibri" w:cs="Calibri" w:eastAsia="Calibri" w:hAnsi="Calibri"/>
              </w:rPr>
              <w:t xml:space="preserve">CNDP / biométrie / scoring</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Critique</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Conseil juridique avant dev</w:t>
            </w:r>
            <w:r>
              <w:rPr>
                <w:rFonts w:ascii="Calibri" w:cs="Calibri" w:eastAsia="Calibri" w:hAnsi="Calibri"/>
              </w:rPr>
              <w:t xml:space="preserve"> ; autorisation CNDP ; ne pas stocker le doc ; DPO/registre</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Juridique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Responsabilité plateforme (scam, rencontres)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Élevé</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CGU claires ; modération ; disclaimers ; conseils sécurité ; process signalement</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Business</w:t>
            </w:r>
          </w:p>
        </w:tc>
        <w:tc>
          <w:tcPr>
            <w:tcW w:type="dxa" w:w="2340"/>
            <w:tcMar>
              <w:top w:type="dxa" w:w="40"/>
              <w:left w:type="dxa" w:w="80"/>
              <w:bottom w:type="dxa" w:w="40"/>
              <w:right w:type="dxa" w:w="80"/>
            </w:tcMar>
          </w:tcPr>
          <w:p>
            <w:pPr>
              <w:spacing w:after="0"/>
            </w:pPr>
            <w:r>
              <w:rPr>
                <w:rFonts w:ascii="Calibri" w:cs="Calibri" w:eastAsia="Calibri" w:hAnsi="Calibri"/>
              </w:rPr>
              <w:t xml:space="preserve">Acquisition des 1ers users / effet réseau</w:t>
            </w:r>
          </w:p>
        </w:tc>
        <w:tc>
          <w:tcPr>
            <w:tcW w:type="dxa" w:w="2340"/>
            <w:tcMar>
              <w:top w:type="dxa" w:w="40"/>
              <w:left w:type="dxa" w:w="80"/>
              <w:bottom w:type="dxa" w:w="40"/>
              <w:right w:type="dxa" w:w="80"/>
            </w:tcMar>
          </w:tcPr>
          <w:p>
            <w:pPr>
              <w:spacing w:after="0"/>
            </w:pPr>
            <w:r>
              <w:rPr>
                <w:rFonts w:ascii="Calibri" w:cs="Calibri" w:eastAsia="Calibri" w:hAnsi="Calibri"/>
                <w:b/>
                <w:bCs/>
              </w:rPr>
              <w:t xml:space="preserve">Critique</w:t>
            </w:r>
          </w:p>
        </w:tc>
        <w:tc>
          <w:tcPr>
            <w:tcW w:type="dxa" w:w="2340"/>
            <w:tcMar>
              <w:top w:type="dxa" w:w="40"/>
              <w:left w:type="dxa" w:w="80"/>
              <w:bottom w:type="dxa" w:w="40"/>
              <w:right w:type="dxa" w:w="80"/>
            </w:tcMar>
          </w:tcPr>
          <w:p>
            <w:pPr>
              <w:spacing w:after="0"/>
            </w:pPr>
            <w:r>
              <w:rPr>
                <w:rFonts w:ascii="Calibri" w:cs="Calibri" w:eastAsia="Calibri" w:hAnsi="Calibri"/>
              </w:rPr>
              <w:t xml:space="preserve">Niche + communauté + partenariats (associations, influenceurs sérieux) ; amorçage manuel</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Business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Monétisation prématurée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Moyen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Gratuit au MVP1 ; monétiser après PMF</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Culturel</w:t>
            </w:r>
          </w:p>
        </w:tc>
        <w:tc>
          <w:tcPr>
            <w:tcW w:type="dxa" w:w="2340"/>
            <w:tcMar>
              <w:top w:type="dxa" w:w="40"/>
              <w:left w:type="dxa" w:w="80"/>
              <w:bottom w:type="dxa" w:w="40"/>
              <w:right w:type="dxa" w:w="80"/>
            </w:tcMar>
          </w:tcPr>
          <w:p>
            <w:pPr>
              <w:spacing w:after="0"/>
            </w:pPr>
            <w:r>
              <w:rPr>
                <w:rFonts w:ascii="Calibri" w:cs="Calibri" w:eastAsia="Calibri" w:hAnsi="Calibri"/>
              </w:rPr>
              <w:t xml:space="preserve">Perception (« app de rencontre » stigmatisée)</w:t>
            </w:r>
          </w:p>
        </w:tc>
        <w:tc>
          <w:tcPr>
            <w:tcW w:type="dxa" w:w="2340"/>
            <w:tcMar>
              <w:top w:type="dxa" w:w="40"/>
              <w:left w:type="dxa" w:w="80"/>
              <w:bottom w:type="dxa" w:w="40"/>
              <w:right w:type="dxa" w:w="80"/>
            </w:tcMar>
          </w:tcPr>
          <w:p>
            <w:pPr>
              <w:spacing w:after="0"/>
            </w:pPr>
            <w:r>
              <w:rPr>
                <w:rFonts w:ascii="Calibri" w:cs="Calibri" w:eastAsia="Calibri" w:hAnsi="Calibri"/>
              </w:rPr>
              <w:t xml:space="preserve">Élevé</w:t>
            </w:r>
          </w:p>
        </w:tc>
        <w:tc>
          <w:tcPr>
            <w:tcW w:type="dxa" w:w="2340"/>
            <w:tcMar>
              <w:top w:type="dxa" w:w="40"/>
              <w:left w:type="dxa" w:w="80"/>
              <w:bottom w:type="dxa" w:w="40"/>
              <w:right w:type="dxa" w:w="80"/>
            </w:tcMar>
          </w:tcPr>
          <w:p>
            <w:pPr>
              <w:spacing w:after="0"/>
            </w:pPr>
            <w:r>
              <w:rPr>
                <w:rFonts w:ascii="Calibri" w:cs="Calibri" w:eastAsia="Calibri" w:hAnsi="Calibri"/>
              </w:rPr>
              <w:t xml:space="preserve">Positionnement matrimonial fort ; codes sérieux ; implication famille/référent ; storytelling Khetaba</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Culturel</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Équilibre tradition/modernité, place de la famille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Moyen</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Référent optionnel ; ton respectueux ; tests utilisateurs culturellement représentatifs</w:t>
            </w:r>
          </w:p>
        </w:tc>
      </w:tr>
    </w:tbl>
    <w:p>
      <w:pPr>
        <w:spacing w:after="120"/>
      </w:pP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26. MVP1 / MVP2 / Vision</w:t>
      </w:r>
    </w:p>
    <w:p>
      <w:pPr>
        <w:pStyle w:val="Heading2"/>
        <w:spacing w:after="80" w:before="200"/>
      </w:pPr>
      <w:r>
        <w:rPr>
          <w:rFonts w:ascii="Calibri" w:cs="Calibri" w:eastAsia="Calibri" w:hAnsi="Calibri"/>
          <w:b/>
          <w:bCs/>
          <w:color w:val="2E74B5"/>
          <w:sz w:val="24"/>
          <w:szCs w:val="24"/>
        </w:rPr>
        <w:t xml:space="preserve">MVP1 — Tester le concept (les 3 hypothèses)</w:t>
      </w:r>
    </w:p>
    <w:p>
      <w:pPr>
        <w:spacing w:after="100"/>
        <w:jc w:val="both"/>
      </w:pPr>
      <w:r>
        <w:rPr>
          <w:rFonts w:ascii="Calibri" w:cs="Calibri" w:eastAsia="Calibri" w:hAnsi="Calibri"/>
        </w:rPr>
        <w:t xml:space="preserve">Vérifications (email/tel/identité KYC), profil + valeurs + personnalité + critères, Trust Passport (badges), matching curé explicable, découverte progressive, mise en relation + messagerie sécurisée, anti-scam basique, modération hybride, back-office, notifications, confidentialité/suppression.</w:t>
      </w:r>
    </w:p>
    <w:p>
      <w:pPr>
        <w:pStyle w:val="Heading2"/>
        <w:spacing w:after="80" w:before="200"/>
      </w:pPr>
      <w:r>
        <w:rPr>
          <w:rFonts w:ascii="Calibri" w:cs="Calibri" w:eastAsia="Calibri" w:hAnsi="Calibri"/>
          <w:b/>
          <w:bCs/>
          <w:color w:val="2E74B5"/>
          <w:sz w:val="24"/>
          <w:szCs w:val="24"/>
        </w:rPr>
        <w:t xml:space="preserve">MVP2 — Approfondir confiance &amp; écosystème</w:t>
      </w:r>
    </w:p>
    <w:p>
      <w:pPr>
        <w:pStyle w:val="ListParagraph"/>
        <w:numPr>
          <w:ilvl w:val="0"/>
          <w:numId w:val="1"/>
        </w:numPr>
        <w:spacing w:after="40"/>
      </w:pPr>
      <w:r>
        <w:rPr>
          <w:rFonts w:ascii="Calibri" w:cs="Calibri" w:eastAsia="Calibri" w:hAnsi="Calibri"/>
        </w:rPr>
        <w:t xml:space="preserve">Entretien </w:t>
      </w:r>
      <w:r>
        <w:rPr>
          <w:rFonts w:ascii="Calibri" w:cs="Calibri" w:eastAsia="Calibri" w:hAnsi="Calibri"/>
          <w:b/>
          <w:bCs/>
        </w:rPr>
        <w:t xml:space="preserve">vidéo de vérification</w:t>
      </w:r>
      <w:r>
        <w:rPr>
          <w:rFonts w:ascii="Calibri" w:cs="Calibri" w:eastAsia="Calibri" w:hAnsi="Calibri"/>
        </w:rPr>
        <w:t xml:space="preserve"> ; </w:t>
      </w:r>
      <w:r>
        <w:rPr>
          <w:rFonts w:ascii="Calibri" w:cs="Calibri" w:eastAsia="Calibri" w:hAnsi="Calibri"/>
          <w:b/>
          <w:bCs/>
        </w:rPr>
        <w:t xml:space="preserve">audio/visio in-app</w:t>
      </w:r>
      <w:r>
        <w:rPr>
          <w:rFonts w:ascii="Calibri" w:cs="Calibri" w:eastAsia="Calibri" w:hAnsi="Calibri"/>
        </w:rPr>
        <w:t xml:space="preserve">.</w:t>
      </w:r>
    </w:p>
    <w:p>
      <w:pPr>
        <w:pStyle w:val="ListParagraph"/>
        <w:numPr>
          <w:ilvl w:val="0"/>
          <w:numId w:val="1"/>
        </w:numPr>
        <w:spacing w:after="40"/>
      </w:pPr>
      <w:r>
        <w:rPr>
          <w:rFonts w:ascii="Calibri" w:cs="Calibri" w:eastAsia="Calibri" w:hAnsi="Calibri"/>
          <w:b/>
          <w:bCs/>
        </w:rPr>
        <w:t xml:space="preserve">IA anti-fraude / anti-deepfake</w:t>
      </w:r>
      <w:r>
        <w:rPr>
          <w:rFonts w:ascii="Calibri" w:cs="Calibri" w:eastAsia="Calibri" w:hAnsi="Calibri"/>
        </w:rPr>
        <w:t xml:space="preserve"> ; reverse image ; graphe anti-multi-comptes.</w:t>
      </w:r>
    </w:p>
    <w:p>
      <w:pPr>
        <w:pStyle w:val="ListParagraph"/>
        <w:numPr>
          <w:ilvl w:val="0"/>
          <w:numId w:val="1"/>
        </w:numPr>
        <w:spacing w:after="40"/>
      </w:pPr>
      <w:r>
        <w:rPr>
          <w:rFonts w:ascii="Calibri" w:cs="Calibri" w:eastAsia="Calibri" w:hAnsi="Calibri"/>
          <w:b/>
          <w:bCs/>
        </w:rPr>
        <w:t xml:space="preserve">Matching avancé</w:t>
      </w:r>
      <w:r>
        <w:rPr>
          <w:rFonts w:ascii="Calibri" w:cs="Calibri" w:eastAsia="Calibri" w:hAnsi="Calibri"/>
        </w:rPr>
        <w:t xml:space="preserve"> (ML sur données réelles, tout en gardant l'explicabilité).</w:t>
      </w:r>
    </w:p>
    <w:p>
      <w:pPr>
        <w:pStyle w:val="ListParagraph"/>
        <w:numPr>
          <w:ilvl w:val="0"/>
          <w:numId w:val="1"/>
        </w:numPr>
        <w:spacing w:after="40"/>
      </w:pPr>
      <w:r>
        <w:rPr>
          <w:rFonts w:ascii="Calibri" w:cs="Calibri" w:eastAsia="Calibri" w:hAnsi="Calibri"/>
          <w:b/>
          <w:bCs/>
        </w:rPr>
        <w:t xml:space="preserve">Référent enrichi</w:t>
      </w:r>
      <w:r>
        <w:rPr>
          <w:rFonts w:ascii="Calibri" w:cs="Calibri" w:eastAsia="Calibri" w:hAnsi="Calibri"/>
        </w:rPr>
        <w:t xml:space="preserve"> &amp; </w:t>
      </w:r>
      <w:r>
        <w:rPr>
          <w:rFonts w:ascii="Calibri" w:cs="Calibri" w:eastAsia="Calibri" w:hAnsi="Calibri"/>
          <w:b/>
          <w:bCs/>
        </w:rPr>
        <w:t xml:space="preserve">implication famille</w:t>
      </w:r>
      <w:r>
        <w:rPr>
          <w:rFonts w:ascii="Calibri" w:cs="Calibri" w:eastAsia="Calibri" w:hAnsi="Calibri"/>
        </w:rPr>
        <w:t xml:space="preserve"> (workflows multi-acteurs).</w:t>
      </w:r>
    </w:p>
    <w:p>
      <w:pPr>
        <w:pStyle w:val="ListParagraph"/>
        <w:numPr>
          <w:ilvl w:val="0"/>
          <w:numId w:val="1"/>
        </w:numPr>
        <w:spacing w:after="40"/>
      </w:pPr>
      <w:r>
        <w:rPr>
          <w:rFonts w:ascii="Calibri" w:cs="Calibri" w:eastAsia="Calibri" w:hAnsi="Calibri"/>
          <w:b/>
          <w:bCs/>
        </w:rPr>
        <w:t xml:space="preserve">Premium</w:t>
      </w:r>
      <w:r>
        <w:rPr>
          <w:rFonts w:ascii="Calibri" w:cs="Calibri" w:eastAsia="Calibri" w:hAnsi="Calibri"/>
        </w:rPr>
        <w:t xml:space="preserve"> complet &amp; monétisation ; verification premium.</w:t>
      </w:r>
    </w:p>
    <w:p>
      <w:pPr>
        <w:pStyle w:val="ListParagraph"/>
        <w:numPr>
          <w:ilvl w:val="0"/>
          <w:numId w:val="1"/>
        </w:numPr>
        <w:spacing w:after="40"/>
      </w:pPr>
      <w:r>
        <w:rPr>
          <w:rFonts w:ascii="Calibri" w:cs="Calibri" w:eastAsia="Calibri" w:hAnsi="Calibri"/>
        </w:rPr>
        <w:t xml:space="preserve">Multilingue complet, RTL arabe abouti.</w:t>
      </w:r>
    </w:p>
    <w:p>
      <w:pPr>
        <w:pStyle w:val="Heading2"/>
        <w:spacing w:after="80" w:before="200"/>
      </w:pPr>
      <w:r>
        <w:rPr>
          <w:rFonts w:ascii="Calibri" w:cs="Calibri" w:eastAsia="Calibri" w:hAnsi="Calibri"/>
          <w:b/>
          <w:bCs/>
          <w:color w:val="2E74B5"/>
          <w:sz w:val="24"/>
          <w:szCs w:val="24"/>
        </w:rPr>
        <w:t xml:space="preserve">V2 / Vision — Nouvelle catégorie</w:t>
      </w:r>
    </w:p>
    <w:p>
      <w:pPr>
        <w:pStyle w:val="ListParagraph"/>
        <w:numPr>
          <w:ilvl w:val="0"/>
          <w:numId w:val="1"/>
        </w:numPr>
        <w:spacing w:after="40"/>
      </w:pPr>
      <w:r>
        <w:rPr>
          <w:rFonts w:ascii="Calibri" w:cs="Calibri" w:eastAsia="Calibri" w:hAnsi="Calibri"/>
          <w:b/>
          <w:bCs/>
        </w:rPr>
        <w:t xml:space="preserve">Khetabas certifiées</w:t>
      </w:r>
      <w:r>
        <w:rPr>
          <w:rFonts w:ascii="Calibri" w:cs="Calibri" w:eastAsia="Calibri" w:hAnsi="Calibri"/>
        </w:rPr>
        <w:t xml:space="preserve"> (comptes pro, portefeuille, recommandations, suivi de relation).</w:t>
      </w:r>
    </w:p>
    <w:p>
      <w:pPr>
        <w:pStyle w:val="ListParagraph"/>
        <w:numPr>
          <w:ilvl w:val="0"/>
          <w:numId w:val="1"/>
        </w:numPr>
        <w:spacing w:after="40"/>
      </w:pPr>
      <w:r>
        <w:rPr>
          <w:rFonts w:ascii="Calibri" w:cs="Calibri" w:eastAsia="Calibri" w:hAnsi="Calibri"/>
          <w:b/>
          <w:bCs/>
        </w:rPr>
        <w:t xml:space="preserve">Communautés</w:t>
      </w:r>
      <w:r>
        <w:rPr>
          <w:rFonts w:ascii="Calibri" w:cs="Calibri" w:eastAsia="Calibri" w:hAnsi="Calibri"/>
        </w:rPr>
        <w:t xml:space="preserve"> et accompagnement matrimonial.</w:t>
      </w:r>
    </w:p>
    <w:p>
      <w:pPr>
        <w:pStyle w:val="ListParagraph"/>
        <w:numPr>
          <w:ilvl w:val="0"/>
          <w:numId w:val="1"/>
        </w:numPr>
        <w:spacing w:after="40"/>
      </w:pPr>
      <w:r>
        <w:rPr>
          <w:rFonts w:ascii="Calibri" w:cs="Calibri" w:eastAsia="Calibri" w:hAnsi="Calibri"/>
          <w:b/>
          <w:bCs/>
        </w:rPr>
        <w:t xml:space="preserve">IA coach</w:t>
      </w:r>
      <w:r>
        <w:rPr>
          <w:rFonts w:ascii="Calibri" w:cs="Calibri" w:eastAsia="Calibri" w:hAnsi="Calibri"/>
        </w:rPr>
        <w:t xml:space="preserve"> (préparation à la rencontre, à la discussion familiale).</w:t>
      </w:r>
    </w:p>
    <w:p>
      <w:pPr>
        <w:pStyle w:val="ListParagraph"/>
        <w:numPr>
          <w:ilvl w:val="0"/>
          <w:numId w:val="1"/>
        </w:numPr>
        <w:spacing w:after="40"/>
      </w:pPr>
      <w:r>
        <w:rPr>
          <w:rFonts w:ascii="Calibri" w:cs="Calibri" w:eastAsia="Calibri" w:hAnsi="Calibri"/>
          <w:b/>
          <w:bCs/>
        </w:rPr>
        <w:t xml:space="preserve">Analyse de compatibilité avancée</w:t>
      </w:r>
      <w:r>
        <w:rPr>
          <w:rFonts w:ascii="Calibri" w:cs="Calibri" w:eastAsia="Calibri" w:hAnsi="Calibri"/>
        </w:rPr>
        <w:t xml:space="preserve"> ; </w:t>
      </w:r>
      <w:r>
        <w:rPr>
          <w:rFonts w:ascii="Calibri" w:cs="Calibri" w:eastAsia="Calibri" w:hAnsi="Calibri"/>
          <w:b/>
          <w:bCs/>
        </w:rPr>
        <w:t xml:space="preserve">services partenaires</w:t>
      </w:r>
      <w:r>
        <w:rPr>
          <w:rFonts w:ascii="Calibri" w:cs="Calibri" w:eastAsia="Calibri" w:hAnsi="Calibri"/>
        </w:rPr>
        <w:t xml:space="preserve"> (organisation mariage, accompagnement pré/post-mariage).</w:t>
      </w:r>
    </w:p>
    <w:p>
      <w:pPr>
        <w:pStyle w:val="ListParagraph"/>
        <w:numPr>
          <w:ilvl w:val="0"/>
          <w:numId w:val="1"/>
        </w:numPr>
        <w:spacing w:after="40"/>
      </w:pPr>
      <w:r>
        <w:rPr>
          <w:rFonts w:ascii="Calibri" w:cs="Calibri" w:eastAsia="Calibri" w:hAnsi="Calibri"/>
        </w:rPr>
        <w:t xml:space="preserve">Extension internationale (autres communautés à approche matrimoniale).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27. Roadmap (indicative)</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340"/>
        <w:gridCol w:w="2340"/>
        <w:gridCol w:w="2340"/>
        <w:gridCol w:w="2340"/>
      </w:tblGrid>
      <w:tr>
        <w:trPr>
          <w:tblHeader/>
        </w:trPr>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Phase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Durée indicative</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Contenu</w:t>
            </w:r>
          </w:p>
        </w:tc>
        <w:tc>
          <w:tcPr>
            <w:tcW w:type="dxa" w:w="2340"/>
            <w:shd w:fill="1F4E79" w:color="auto" w:val="clear"/>
            <w:tcMar>
              <w:top w:type="dxa" w:w="40"/>
              <w:left w:type="dxa" w:w="80"/>
              <w:bottom w:type="dxa" w:w="40"/>
              <w:right w:type="dxa" w:w="80"/>
            </w:tcMar>
          </w:tcPr>
          <w:p>
            <w:pPr>
              <w:spacing w:after="0"/>
            </w:pPr>
            <w:r>
              <w:rPr>
                <w:rFonts w:ascii="Calibri" w:cs="Calibri" w:eastAsia="Calibri" w:hAnsi="Calibri"/>
                <w:b/>
                <w:bCs/>
                <w:color w:val="FFFFFF"/>
              </w:rPr>
              <w:t xml:space="preserve">Sortie/decision gate</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0. Cadrage légal &amp; KYC</w:t>
            </w:r>
          </w:p>
        </w:tc>
        <w:tc>
          <w:tcPr>
            <w:tcW w:type="dxa" w:w="2340"/>
            <w:tcMar>
              <w:top w:type="dxa" w:w="40"/>
              <w:left w:type="dxa" w:w="80"/>
              <w:bottom w:type="dxa" w:w="40"/>
              <w:right w:type="dxa" w:w="80"/>
            </w:tcMar>
          </w:tcPr>
          <w:p>
            <w:pPr>
              <w:spacing w:after="0"/>
            </w:pPr>
            <w:r>
              <w:rPr>
                <w:rFonts w:ascii="Calibri" w:cs="Calibri" w:eastAsia="Calibri" w:hAnsi="Calibri"/>
              </w:rPr>
              <w:t xml:space="preserve">3-4 sem (parallélisable)</w:t>
            </w:r>
          </w:p>
        </w:tc>
        <w:tc>
          <w:tcPr>
            <w:tcW w:type="dxa" w:w="2340"/>
            <w:tcMar>
              <w:top w:type="dxa" w:w="40"/>
              <w:left w:type="dxa" w:w="80"/>
              <w:bottom w:type="dxa" w:w="40"/>
              <w:right w:type="dxa" w:w="80"/>
            </w:tcMar>
          </w:tcPr>
          <w:p>
            <w:pPr>
              <w:spacing w:after="0"/>
            </w:pPr>
            <w:r>
              <w:rPr>
                <w:rFonts w:ascii="Calibri" w:cs="Calibri" w:eastAsia="Calibri" w:hAnsi="Calibri"/>
              </w:rPr>
              <w:t xml:space="preserve">Conseil CNDP/RGPD ; choix prestataire KYC ; DPIA</w:t>
            </w:r>
          </w:p>
        </w:tc>
        <w:tc>
          <w:tcPr>
            <w:tcW w:type="dxa" w:w="2340"/>
            <w:tcMar>
              <w:top w:type="dxa" w:w="40"/>
              <w:left w:type="dxa" w:w="80"/>
              <w:bottom w:type="dxa" w:w="40"/>
              <w:right w:type="dxa" w:w="80"/>
            </w:tcMar>
          </w:tcPr>
          <w:p>
            <w:pPr>
              <w:spacing w:after="0"/>
            </w:pPr>
            <w:r>
              <w:rPr>
                <w:rFonts w:ascii="Calibri" w:cs="Calibri" w:eastAsia="Calibri" w:hAnsi="Calibri"/>
              </w:rPr>
              <w:t xml:space="preserve">Feu vert conformité</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1. UX/UI</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4-6 sem</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Wireframes prioritaires -&gt; maquettes ; tests concept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Maquettes validées</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2. Architecture &amp; setup</w:t>
            </w:r>
          </w:p>
        </w:tc>
        <w:tc>
          <w:tcPr>
            <w:tcW w:type="dxa" w:w="2340"/>
            <w:tcMar>
              <w:top w:type="dxa" w:w="40"/>
              <w:left w:type="dxa" w:w="80"/>
              <w:bottom w:type="dxa" w:w="40"/>
              <w:right w:type="dxa" w:w="80"/>
            </w:tcMar>
          </w:tcPr>
          <w:p>
            <w:pPr>
              <w:spacing w:after="0"/>
            </w:pPr>
            <w:r>
              <w:rPr>
                <w:rFonts w:ascii="Calibri" w:cs="Calibri" w:eastAsia="Calibri" w:hAnsi="Calibri"/>
              </w:rPr>
              <w:t xml:space="preserve">2-3 sem</w:t>
            </w:r>
          </w:p>
        </w:tc>
        <w:tc>
          <w:tcPr>
            <w:tcW w:type="dxa" w:w="2340"/>
            <w:tcMar>
              <w:top w:type="dxa" w:w="40"/>
              <w:left w:type="dxa" w:w="80"/>
              <w:bottom w:type="dxa" w:w="40"/>
              <w:right w:type="dxa" w:w="80"/>
            </w:tcMar>
          </w:tcPr>
          <w:p>
            <w:pPr>
              <w:spacing w:after="0"/>
            </w:pPr>
            <w:r>
              <w:rPr>
                <w:rFonts w:ascii="Calibri" w:cs="Calibri" w:eastAsia="Calibri" w:hAnsi="Calibri"/>
              </w:rPr>
              <w:t xml:space="preserve">Archi modulaire, Identity Store isolé, CI/CD, intégration KYC</w:t>
            </w:r>
          </w:p>
        </w:tc>
        <w:tc>
          <w:tcPr>
            <w:tcW w:type="dxa" w:w="2340"/>
            <w:tcMar>
              <w:top w:type="dxa" w:w="40"/>
              <w:left w:type="dxa" w:w="80"/>
              <w:bottom w:type="dxa" w:w="40"/>
              <w:right w:type="dxa" w:w="80"/>
            </w:tcMar>
          </w:tcPr>
          <w:p>
            <w:pPr>
              <w:spacing w:after="0"/>
            </w:pPr>
            <w:r>
              <w:rPr>
                <w:rFonts w:ascii="Calibri" w:cs="Calibri" w:eastAsia="Calibri" w:hAnsi="Calibri"/>
              </w:rPr>
              <w:t xml:space="preserve">Socle prêt</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3. Sprint 1 (MUST P0)</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3-4 sem</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Auth, vérif email/tel/identité, profil de base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Onboarding vérifié bout-en-bout</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4. Sprint 2</w:t>
            </w:r>
          </w:p>
        </w:tc>
        <w:tc>
          <w:tcPr>
            <w:tcW w:type="dxa" w:w="2340"/>
            <w:tcMar>
              <w:top w:type="dxa" w:w="40"/>
              <w:left w:type="dxa" w:w="80"/>
              <w:bottom w:type="dxa" w:w="40"/>
              <w:right w:type="dxa" w:w="80"/>
            </w:tcMar>
          </w:tcPr>
          <w:p>
            <w:pPr>
              <w:spacing w:after="0"/>
            </w:pPr>
            <w:r>
              <w:rPr>
                <w:rFonts w:ascii="Calibri" w:cs="Calibri" w:eastAsia="Calibri" w:hAnsi="Calibri"/>
              </w:rPr>
              <w:t xml:space="preserve">3-4 sem</w:t>
            </w:r>
          </w:p>
        </w:tc>
        <w:tc>
          <w:tcPr>
            <w:tcW w:type="dxa" w:w="2340"/>
            <w:tcMar>
              <w:top w:type="dxa" w:w="40"/>
              <w:left w:type="dxa" w:w="80"/>
              <w:bottom w:type="dxa" w:w="40"/>
              <w:right w:type="dxa" w:w="80"/>
            </w:tcMar>
          </w:tcPr>
          <w:p>
            <w:pPr>
              <w:spacing w:after="0"/>
            </w:pPr>
            <w:r>
              <w:rPr>
                <w:rFonts w:ascii="Calibri" w:cs="Calibri" w:eastAsia="Calibri" w:hAnsi="Calibri"/>
              </w:rPr>
              <w:t xml:space="preserve">Valeurs/personnalité/critères, Trust Passport, matching + explication</w:t>
            </w:r>
          </w:p>
        </w:tc>
        <w:tc>
          <w:tcPr>
            <w:tcW w:type="dxa" w:w="2340"/>
            <w:tcMar>
              <w:top w:type="dxa" w:w="40"/>
              <w:left w:type="dxa" w:w="80"/>
              <w:bottom w:type="dxa" w:w="40"/>
              <w:right w:type="dxa" w:w="80"/>
            </w:tcMar>
          </w:tcPr>
          <w:p>
            <w:pPr>
              <w:spacing w:after="0"/>
            </w:pPr>
            <w:r>
              <w:rPr>
                <w:rFonts w:ascii="Calibri" w:cs="Calibri" w:eastAsia="Calibri" w:hAnsi="Calibri"/>
              </w:rPr>
              <w:t xml:space="preserve">Propositions fonctionnelles</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5. Sprint 3</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3-4 sem</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Découverte progressive, match, messagerie + anti-scam, signalement</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Mise en relation E2E</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6. Sprint 4</w:t>
            </w:r>
          </w:p>
        </w:tc>
        <w:tc>
          <w:tcPr>
            <w:tcW w:type="dxa" w:w="2340"/>
            <w:tcMar>
              <w:top w:type="dxa" w:w="40"/>
              <w:left w:type="dxa" w:w="80"/>
              <w:bottom w:type="dxa" w:w="40"/>
              <w:right w:type="dxa" w:w="80"/>
            </w:tcMar>
          </w:tcPr>
          <w:p>
            <w:pPr>
              <w:spacing w:after="0"/>
            </w:pPr>
            <w:r>
              <w:rPr>
                <w:rFonts w:ascii="Calibri" w:cs="Calibri" w:eastAsia="Calibri" w:hAnsi="Calibri"/>
              </w:rPr>
              <w:t xml:space="preserve">3-4 sem</w:t>
            </w:r>
          </w:p>
        </w:tc>
        <w:tc>
          <w:tcPr>
            <w:tcW w:type="dxa" w:w="2340"/>
            <w:tcMar>
              <w:top w:type="dxa" w:w="40"/>
              <w:left w:type="dxa" w:w="80"/>
              <w:bottom w:type="dxa" w:w="40"/>
              <w:right w:type="dxa" w:w="80"/>
            </w:tcMar>
          </w:tcPr>
          <w:p>
            <w:pPr>
              <w:spacing w:after="0"/>
            </w:pPr>
            <w:r>
              <w:rPr>
                <w:rFonts w:ascii="Calibri" w:cs="Calibri" w:eastAsia="Calibri" w:hAnsi="Calibri"/>
              </w:rPr>
              <w:t xml:space="preserve">Back-office, modération, notifications, confidentialité/suppression</w:t>
            </w:r>
          </w:p>
        </w:tc>
        <w:tc>
          <w:tcPr>
            <w:tcW w:type="dxa" w:w="2340"/>
            <w:tcMar>
              <w:top w:type="dxa" w:w="40"/>
              <w:left w:type="dxa" w:w="80"/>
              <w:bottom w:type="dxa" w:w="40"/>
              <w:right w:type="dxa" w:w="80"/>
            </w:tcMar>
          </w:tcPr>
          <w:p>
            <w:pPr>
              <w:spacing w:after="0"/>
            </w:pPr>
            <w:r>
              <w:rPr>
                <w:rFonts w:ascii="Calibri" w:cs="Calibri" w:eastAsia="Calibri" w:hAnsi="Calibri"/>
              </w:rPr>
              <w:t xml:space="preserve">MVP1 complet</w:t>
            </w:r>
          </w:p>
        </w:tc>
      </w:tr>
      <w:tr>
        <w:tc>
          <w:tcPr>
            <w:tcW w:type="dxa" w:w="2340"/>
            <w:shd w:fill="EAF1F8" w:color="auto" w:val="clear"/>
            <w:tcMar>
              <w:top w:type="dxa" w:w="40"/>
              <w:left w:type="dxa" w:w="80"/>
              <w:bottom w:type="dxa" w:w="40"/>
              <w:right w:type="dxa" w:w="80"/>
            </w:tcMar>
          </w:tcPr>
          <w:p>
            <w:pPr>
              <w:spacing w:after="0"/>
            </w:pPr>
            <w:r>
              <w:rPr>
                <w:rFonts w:ascii="Calibri" w:cs="Calibri" w:eastAsia="Calibri" w:hAnsi="Calibri"/>
                <w:b/>
                <w:bCs/>
              </w:rPr>
              <w:t xml:space="preserve">7. Bêta fermée</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4-6 sem</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Niche dense ; instrumentation KPIs ; itérations</w:t>
            </w:r>
          </w:p>
        </w:tc>
        <w:tc>
          <w:tcPr>
            <w:tcW w:type="dxa" w:w="2340"/>
            <w:shd w:fill="EAF1F8" w:color="auto" w:val="clear"/>
            <w:tcMar>
              <w:top w:type="dxa" w:w="40"/>
              <w:left w:type="dxa" w:w="80"/>
              <w:bottom w:type="dxa" w:w="40"/>
              <w:right w:type="dxa" w:w="80"/>
            </w:tcMar>
          </w:tcPr>
          <w:p>
            <w:pPr>
              <w:spacing w:after="0"/>
            </w:pPr>
            <w:r>
              <w:rPr>
                <w:rFonts w:ascii="Calibri" w:cs="Calibri" w:eastAsia="Calibri" w:hAnsi="Calibri"/>
              </w:rPr>
              <w:t xml:space="preserve">Validation H1-H3</w:t>
            </w:r>
          </w:p>
        </w:tc>
      </w:tr>
      <w:tr>
        <w:tc>
          <w:tcPr>
            <w:tcW w:type="dxa" w:w="2340"/>
            <w:tcMar>
              <w:top w:type="dxa" w:w="40"/>
              <w:left w:type="dxa" w:w="80"/>
              <w:bottom w:type="dxa" w:w="40"/>
              <w:right w:type="dxa" w:w="80"/>
            </w:tcMar>
          </w:tcPr>
          <w:p>
            <w:pPr>
              <w:spacing w:after="0"/>
            </w:pPr>
            <w:r>
              <w:rPr>
                <w:rFonts w:ascii="Calibri" w:cs="Calibri" w:eastAsia="Calibri" w:hAnsi="Calibri"/>
                <w:b/>
                <w:bCs/>
              </w:rPr>
              <w:t xml:space="preserve">8. Décision</w:t>
            </w:r>
          </w:p>
        </w:tc>
        <w:tc>
          <w:tcPr>
            <w:tcW w:type="dxa" w:w="2340"/>
            <w:tcMar>
              <w:top w:type="dxa" w:w="40"/>
              <w:left w:type="dxa" w:w="80"/>
              <w:bottom w:type="dxa" w:w="40"/>
              <w:right w:type="dxa" w:w="80"/>
            </w:tcMar>
          </w:tcPr>
          <w:p>
            <w:pPr>
              <w:spacing w:after="0"/>
            </w:pPr>
            <w:r>
              <w:rPr>
                <w:rFonts w:ascii="Calibri" w:cs="Calibri" w:eastAsia="Calibri" w:hAnsi="Calibri"/>
              </w:rPr>
              <w:t xml:space="preserve">—</w:t>
            </w:r>
          </w:p>
        </w:tc>
        <w:tc>
          <w:tcPr>
            <w:tcW w:type="dxa" w:w="2340"/>
            <w:tcMar>
              <w:top w:type="dxa" w:w="40"/>
              <w:left w:type="dxa" w:w="80"/>
              <w:bottom w:type="dxa" w:w="40"/>
              <w:right w:type="dxa" w:w="80"/>
            </w:tcMar>
          </w:tcPr>
          <w:p>
            <w:pPr>
              <w:spacing w:after="0"/>
            </w:pPr>
            <w:r>
              <w:rPr>
                <w:rFonts w:ascii="Calibri" w:cs="Calibri" w:eastAsia="Calibri" w:hAnsi="Calibri"/>
              </w:rPr>
              <w:t xml:space="preserve">Go/No-Go MVP2 selon KPIs</w:t>
            </w:r>
          </w:p>
        </w:tc>
        <w:tc>
          <w:tcPr>
            <w:tcW w:type="dxa" w:w="2340"/>
            <w:tcMar>
              <w:top w:type="dxa" w:w="40"/>
              <w:left w:type="dxa" w:w="80"/>
              <w:bottom w:type="dxa" w:w="40"/>
              <w:right w:type="dxa" w:w="80"/>
            </w:tcMar>
          </w:tcPr>
          <w:p>
            <w:pPr>
              <w:spacing w:after="0"/>
            </w:pPr>
            <w:r>
              <w:rPr>
                <w:rFonts w:ascii="Calibri" w:cs="Calibri" w:eastAsia="Calibri" w:hAnsi="Calibri"/>
              </w:rPr>
              <w:t xml:space="preserve">Roadmap MVP2</w:t>
            </w:r>
          </w:p>
        </w:tc>
      </w:tr>
    </w:tbl>
    <w:p>
      <w:pPr>
        <w:spacing w:after="120"/>
      </w:pPr>
    </w:p>
    <w:p>
      <w:pPr>
        <w:spacing w:after="100"/>
        <w:jc w:val="both"/>
      </w:pPr>
      <w:r>
        <w:rPr>
          <w:rFonts w:ascii="Calibri" w:cs="Calibri" w:eastAsia="Calibri" w:hAnsi="Calibri"/>
          <w:i/>
          <w:iCs/>
        </w:rPr>
        <w:t xml:space="preserve">Estimation totale MVP1 : ~5-7 mois selon taille d'équipe. La phase 0 (légal) conditionne tout et ne doit pas être compressée.</w:t>
      </w:r>
    </w:p>
    <w:p>
      <w:pPr>
        <w:pBdr>
          <w:bottom w:val="single" w:color="D0D0D0" w:sz="6" w:space="1"/>
        </w:pBdr>
        <w:spacing w:after="60" w:before="60"/>
      </w:pPr>
    </w:p>
    <w:p>
      <w:pPr>
        <w:pStyle w:val="Heading1"/>
        <w:pBdr>
          <w:bottom w:val="single" w:color="1F4E79" w:sz="6" w:space="4"/>
        </w:pBdr>
        <w:spacing w:after="120" w:before="280"/>
      </w:pPr>
      <w:r>
        <w:rPr>
          <w:rFonts w:ascii="Calibri" w:cs="Calibri" w:eastAsia="Calibri" w:hAnsi="Calibri"/>
          <w:b/>
          <w:bCs/>
          <w:color w:val="1F4E79"/>
          <w:sz w:val="30"/>
          <w:szCs w:val="30"/>
        </w:rPr>
        <w:t xml:space="preserve">28. Conclusion et recommandations</w:t>
      </w:r>
    </w:p>
    <w:p>
      <w:pPr>
        <w:pStyle w:val="Heading2"/>
        <w:spacing w:after="80" w:before="200"/>
      </w:pPr>
      <w:r>
        <w:rPr>
          <w:rFonts w:ascii="Calibri" w:cs="Calibri" w:eastAsia="Calibri" w:hAnsi="Calibri"/>
          <w:b/>
          <w:bCs/>
          <w:color w:val="2E74B5"/>
          <w:sz w:val="24"/>
          <w:szCs w:val="24"/>
        </w:rPr>
        <w:t xml:space="preserve">28.1 Ce qui rend ce produit défendable</w:t>
      </w:r>
    </w:p>
    <w:p>
      <w:pPr>
        <w:spacing w:after="100"/>
        <w:jc w:val="both"/>
      </w:pPr>
      <w:r>
        <w:rPr>
          <w:rFonts w:ascii="Calibri" w:cs="Calibri" w:eastAsia="Calibri" w:hAnsi="Calibri"/>
        </w:rPr>
        <w:t xml:space="preserve">Le produit ne gagne pas parce qu'il ajoute de la vérification à du dating. Il gagne s'il incarne réellement une </w:t>
      </w:r>
      <w:r>
        <w:rPr>
          <w:rFonts w:ascii="Calibri" w:cs="Calibri" w:eastAsia="Calibri" w:hAnsi="Calibri"/>
          <w:b/>
          <w:bCs/>
        </w:rPr>
        <w:t xml:space="preserve">nouvelle catégorie</w:t>
      </w:r>
      <w:r>
        <w:rPr>
          <w:rFonts w:ascii="Calibri" w:cs="Calibri" w:eastAsia="Calibri" w:hAnsi="Calibri"/>
        </w:rPr>
        <w:t xml:space="preserve"> : un </w:t>
      </w:r>
      <w:r>
        <w:rPr>
          <w:rFonts w:ascii="Calibri" w:cs="Calibri" w:eastAsia="Calibri" w:hAnsi="Calibri"/>
          <w:b/>
          <w:bCs/>
        </w:rPr>
        <w:t xml:space="preserve">tiers de confiance numérique</w:t>
      </w:r>
      <w:r>
        <w:rPr>
          <w:rFonts w:ascii="Calibri" w:cs="Calibri" w:eastAsia="Calibri" w:hAnsi="Calibri"/>
        </w:rPr>
        <w:t xml:space="preserve"> structuré autour de </w:t>
      </w:r>
      <w:r>
        <w:rPr>
          <w:rFonts w:ascii="Calibri" w:cs="Calibri" w:eastAsia="Calibri" w:hAnsi="Calibri"/>
          <w:b/>
          <w:bCs/>
        </w:rPr>
        <w:t xml:space="preserve">TRUST · COMPATIBILITY · INTENTION</w:t>
      </w:r>
      <w:r>
        <w:rPr>
          <w:rFonts w:ascii="Calibri" w:cs="Calibri" w:eastAsia="Calibri" w:hAnsi="Calibri"/>
        </w:rPr>
        <w:t xml:space="preserve">, où la friction est assumée comme un signal de sérieux, et où la Khetaba/famille a une place. C'est un produit de </w:t>
      </w:r>
      <w:r>
        <w:rPr>
          <w:rFonts w:ascii="Calibri" w:cs="Calibri" w:eastAsia="Calibri" w:hAnsi="Calibri"/>
          <w:b/>
          <w:bCs/>
        </w:rPr>
        <w:t xml:space="preserve">confiance et de rituel</w:t>
      </w:r>
      <w:r>
        <w:rPr>
          <w:rFonts w:ascii="Calibri" w:cs="Calibri" w:eastAsia="Calibri" w:hAnsi="Calibri"/>
        </w:rPr>
        <w:t xml:space="preserve">, pas de volume.</w:t>
      </w:r>
    </w:p>
    <w:p>
      <w:pPr>
        <w:pStyle w:val="Heading2"/>
        <w:spacing w:after="80" w:before="200"/>
      </w:pPr>
      <w:r>
        <w:rPr>
          <w:rFonts w:ascii="Calibri" w:cs="Calibri" w:eastAsia="Calibri" w:hAnsi="Calibri"/>
          <w:b/>
          <w:bCs/>
          <w:color w:val="2E74B5"/>
          <w:sz w:val="24"/>
          <w:szCs w:val="24"/>
        </w:rPr>
        <w:t xml:space="preserve">28.2 Les 6 recommandations décisives</w:t>
      </w:r>
    </w:p>
    <w:p>
      <w:pPr>
        <w:spacing w:after="40"/>
        <w:ind w:left="360" w:hanging="260"/>
      </w:pPr>
      <w:r>
        <w:rPr>
          <w:rFonts w:ascii="Calibri" w:cs="Calibri" w:eastAsia="Calibri" w:hAnsi="Calibri"/>
          <w:b/>
          <w:bCs/>
        </w:rPr>
        <w:t xml:space="preserve">1. </w:t>
      </w:r>
      <w:r>
        <w:rPr>
          <w:rFonts w:ascii="Calibri" w:cs="Calibri" w:eastAsia="Calibri" w:hAnsi="Calibri"/>
          <w:b/>
          <w:bCs/>
        </w:rPr>
        <w:t xml:space="preserve">Sécuriser la conformité CNDP/biométrie AVANT le développement</w:t>
      </w:r>
      <w:r>
        <w:rPr>
          <w:rFonts w:ascii="Calibri" w:cs="Calibri" w:eastAsia="Calibri" w:hAnsi="Calibri"/>
        </w:rPr>
        <w:t xml:space="preserve"> — risque bloquant n°1.</w:t>
      </w:r>
    </w:p>
    <w:p>
      <w:pPr>
        <w:spacing w:after="40"/>
        <w:ind w:left="360" w:hanging="260"/>
      </w:pPr>
      <w:r>
        <w:rPr>
          <w:rFonts w:ascii="Calibri" w:cs="Calibri" w:eastAsia="Calibri" w:hAnsi="Calibri"/>
          <w:b/>
          <w:bCs/>
        </w:rPr>
        <w:t xml:space="preserve">2. </w:t>
      </w:r>
      <w:r>
        <w:rPr>
          <w:rFonts w:ascii="Calibri" w:cs="Calibri" w:eastAsia="Calibri" w:hAnsi="Calibri"/>
          <w:b/>
          <w:bCs/>
        </w:rPr>
        <w:t xml:space="preserve">KYC contextuel, pas à l'entrée</w:t>
      </w:r>
      <w:r>
        <w:rPr>
          <w:rFonts w:ascii="Calibri" w:cs="Calibri" w:eastAsia="Calibri" w:hAnsi="Calibri"/>
        </w:rPr>
        <w:t xml:space="preserve"> — pour tester H1 sans tuer la conversion.</w:t>
      </w:r>
    </w:p>
    <w:p>
      <w:pPr>
        <w:spacing w:after="40"/>
        <w:ind w:left="360" w:hanging="260"/>
      </w:pPr>
      <w:r>
        <w:rPr>
          <w:rFonts w:ascii="Calibri" w:cs="Calibri" w:eastAsia="Calibri" w:hAnsi="Calibri"/>
          <w:b/>
          <w:bCs/>
        </w:rPr>
        <w:t xml:space="preserve">3. </w:t>
      </w:r>
      <w:r>
        <w:rPr>
          <w:rFonts w:ascii="Calibri" w:cs="Calibri" w:eastAsia="Calibri" w:hAnsi="Calibri"/>
          <w:b/>
          <w:bCs/>
        </w:rPr>
        <w:t xml:space="preserve">Lancer sur une niche dense</w:t>
      </w:r>
      <w:r>
        <w:rPr>
          <w:rFonts w:ascii="Calibri" w:cs="Calibri" w:eastAsia="Calibri" w:hAnsi="Calibri"/>
        </w:rPr>
        <w:t xml:space="preserve"> (ex. diaspora maghrébine 27-38 ans en Europe) — seule façon de résoudre le cold start.</w:t>
      </w:r>
    </w:p>
    <w:p>
      <w:pPr>
        <w:spacing w:after="40"/>
        <w:ind w:left="360" w:hanging="260"/>
      </w:pPr>
      <w:r>
        <w:rPr>
          <w:rFonts w:ascii="Calibri" w:cs="Calibri" w:eastAsia="Calibri" w:hAnsi="Calibri"/>
          <w:b/>
          <w:bCs/>
        </w:rPr>
        <w:t xml:space="preserve">4. </w:t>
      </w:r>
      <w:r>
        <w:rPr>
          <w:rFonts w:ascii="Calibri" w:cs="Calibri" w:eastAsia="Calibri" w:hAnsi="Calibri"/>
          <w:b/>
          <w:bCs/>
        </w:rPr>
        <w:t xml:space="preserve">Trust Passport à badges, jamais de score public</w:t>
      </w:r>
      <w:r>
        <w:rPr>
          <w:rFonts w:ascii="Calibri" w:cs="Calibri" w:eastAsia="Calibri" w:hAnsi="Calibri"/>
        </w:rPr>
        <w:t xml:space="preserve"> — évite la dérive discriminatoire et le risque juridique.</w:t>
      </w:r>
    </w:p>
    <w:p>
      <w:pPr>
        <w:spacing w:after="40"/>
        <w:ind w:left="360" w:hanging="260"/>
      </w:pPr>
      <w:r>
        <w:rPr>
          <w:rFonts w:ascii="Calibri" w:cs="Calibri" w:eastAsia="Calibri" w:hAnsi="Calibri"/>
          <w:b/>
          <w:bCs/>
        </w:rPr>
        <w:t xml:space="preserve">5. </w:t>
      </w:r>
      <w:r>
        <w:rPr>
          <w:rFonts w:ascii="Calibri" w:cs="Calibri" w:eastAsia="Calibri" w:hAnsi="Calibri"/>
          <w:b/>
          <w:bCs/>
        </w:rPr>
        <w:t xml:space="preserve">Matching = moteur de règles explicable</w:t>
      </w:r>
      <w:r>
        <w:rPr>
          <w:rFonts w:ascii="Calibri" w:cs="Calibri" w:eastAsia="Calibri" w:hAnsi="Calibri"/>
        </w:rPr>
        <w:t xml:space="preserve"> au MVP1 — pas de ML sans données, l'explicabilité est un différenciateur.</w:t>
      </w:r>
    </w:p>
    <w:p>
      <w:pPr>
        <w:spacing w:after="40"/>
        <w:ind w:left="360" w:hanging="260"/>
      </w:pPr>
      <w:r>
        <w:rPr>
          <w:rFonts w:ascii="Calibri" w:cs="Calibri" w:eastAsia="Calibri" w:hAnsi="Calibri"/>
          <w:b/>
          <w:bCs/>
        </w:rPr>
        <w:t xml:space="preserve">6. </w:t>
      </w:r>
      <w:r>
        <w:rPr>
          <w:rFonts w:ascii="Calibri" w:cs="Calibri" w:eastAsia="Calibri" w:hAnsi="Calibri"/>
          <w:b/>
          <w:bCs/>
        </w:rPr>
        <w:t xml:space="preserve">Rester gratuit au MVP1</w:t>
      </w:r>
      <w:r>
        <w:rPr>
          <w:rFonts w:ascii="Calibri" w:cs="Calibri" w:eastAsia="Calibri" w:hAnsi="Calibri"/>
        </w:rPr>
        <w:t xml:space="preserve"> — valider les 3 hypothèses avant de monétiser ; la Khetaba est le vrai moteur de revenu, mais plus tard.</w:t>
      </w:r>
    </w:p>
    <w:p>
      <w:pPr>
        <w:pStyle w:val="Heading2"/>
        <w:spacing w:after="80" w:before="200"/>
      </w:pPr>
      <w:r>
        <w:rPr>
          <w:rFonts w:ascii="Calibri" w:cs="Calibri" w:eastAsia="Calibri" w:hAnsi="Calibri"/>
          <w:b/>
          <w:bCs/>
          <w:color w:val="2E74B5"/>
          <w:sz w:val="24"/>
          <w:szCs w:val="24"/>
        </w:rPr>
        <w:t xml:space="preserve">28.3 Le piège à éviter</w:t>
      </w:r>
    </w:p>
    <w:p>
      <w:pPr>
        <w:spacing w:after="100"/>
        <w:jc w:val="both"/>
      </w:pPr>
      <w:r>
        <w:rPr>
          <w:rFonts w:ascii="Calibri" w:cs="Calibri" w:eastAsia="Calibri" w:hAnsi="Calibri"/>
        </w:rPr>
        <w:t xml:space="preserve">Ne pas céder, sous pression de croissance, aux réflexes du dating : swipe, volume, score d'attractivité, monétisation du « plus de profils ». </w:t>
      </w:r>
      <w:r>
        <w:rPr>
          <w:rFonts w:ascii="Calibri" w:cs="Calibri" w:eastAsia="Calibri" w:hAnsi="Calibri"/>
          <w:b/>
          <w:bCs/>
        </w:rPr>
        <w:t xml:space="preserve">Chacun de ces choix, isolément raisonnable, détruit le positionnement.</w:t>
      </w:r>
      <w:r>
        <w:rPr>
          <w:rFonts w:ascii="Calibri" w:cs="Calibri" w:eastAsia="Calibri" w:hAnsi="Calibri"/>
        </w:rPr>
        <w:t xml:space="preserve"> Le produit doit être discipliné : </w:t>
      </w:r>
      <w:r>
        <w:rPr>
          <w:rFonts w:ascii="Calibri" w:cs="Calibri" w:eastAsia="Calibri" w:hAnsi="Calibri"/>
          <w:i/>
          <w:iCs/>
        </w:rPr>
        <w:t xml:space="preserve">moins, mais vrai.</w:t>
      </w:r>
    </w:p>
    <w:p>
      <w:pPr>
        <w:pStyle w:val="Heading2"/>
        <w:spacing w:after="80" w:before="200"/>
      </w:pPr>
      <w:r>
        <w:rPr>
          <w:rFonts w:ascii="Calibri" w:cs="Calibri" w:eastAsia="Calibri" w:hAnsi="Calibri"/>
          <w:b/>
          <w:bCs/>
          <w:color w:val="2E74B5"/>
          <w:sz w:val="24"/>
          <w:szCs w:val="24"/>
        </w:rPr>
        <w:t xml:space="preserve">28.4 Prochaines étapes</w:t>
      </w:r>
    </w:p>
    <w:p>
      <w:pPr>
        <w:spacing w:after="100"/>
        <w:jc w:val="both"/>
      </w:pPr>
      <w:r>
        <w:rPr>
          <w:rFonts w:ascii="Calibri" w:cs="Calibri" w:eastAsia="Calibri" w:hAnsi="Calibri"/>
        </w:rPr>
        <w:t xml:space="preserve">Ce dossier permet de passer directement à : </w:t>
      </w:r>
      <w:r>
        <w:rPr>
          <w:rFonts w:ascii="Calibri" w:cs="Calibri" w:eastAsia="Calibri" w:hAnsi="Calibri"/>
          <w:b/>
          <w:bCs/>
        </w:rPr>
        <w:t xml:space="preserve">UX/UI (maquettes) → Architecture technique détaillée → Backlog priorisé (les US §17 sont prêtes) → Développement MVP1 → Bêta niche → Mesure H1-H3 → Décision MVP2.</w:t>
      </w:r>
    </w:p>
    <w:p>
      <w:pPr>
        <w:pBdr>
          <w:bottom w:val="single" w:color="D0D0D0" w:sz="6" w:space="1"/>
        </w:pBdr>
        <w:spacing w:after="60" w:before="60"/>
      </w:pPr>
    </w:p>
    <w:p>
      <w:pPr>
        <w:spacing w:after="100"/>
        <w:jc w:val="both"/>
      </w:pPr>
      <w:r>
        <w:rPr>
          <w:rFonts w:ascii="Calibri" w:cs="Calibri" w:eastAsia="Calibri" w:hAnsi="Calibri"/>
          <w:i/>
          <w:iCs/>
        </w:rPr>
        <w:t xml:space="preserve">Fin du dossier d'analyse fonctionnelle MVP1.</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d'analyse fonctionnelle MVP1</dc:title>
  <dc:creator>Product Management</dc:creator>
  <cp:lastModifiedBy>Un-named</cp:lastModifiedBy>
  <cp:revision>1</cp:revision>
  <dcterms:created xsi:type="dcterms:W3CDTF">2026-08-09T16:16:06.685Z</dcterms:created>
  <dcterms:modified xsi:type="dcterms:W3CDTF">2026-08-09T16:16:06.687Z</dcterms:modified>
</cp:coreProperties>
</file>

<file path=docProps/custom.xml><?xml version="1.0" encoding="utf-8"?>
<Properties xmlns="http://schemas.openxmlformats.org/officeDocument/2006/custom-properties" xmlns:vt="http://schemas.openxmlformats.org/officeDocument/2006/docPropsVTypes"/>
</file>